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4C" w:rsidRDefault="008A184C" w:rsidP="008A184C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8A184C" w:rsidRPr="008A184C" w:rsidRDefault="008A184C" w:rsidP="008A184C">
      <w:pPr>
        <w:rPr>
          <w:lang w:eastAsia="it-IT"/>
        </w:rPr>
      </w:pPr>
    </w:p>
    <w:p w:rsidR="008A184C" w:rsidRDefault="008A184C" w:rsidP="008A184C">
      <w:pPr>
        <w:spacing w:after="0"/>
        <w:jc w:val="center"/>
        <w:rPr>
          <w:rFonts w:ascii="Arial" w:hAnsi="Arial" w:cs="Arial"/>
          <w:b/>
          <w:i/>
          <w:sz w:val="28"/>
        </w:rPr>
      </w:pPr>
      <w:r w:rsidRPr="008A184C">
        <w:rPr>
          <w:rFonts w:ascii="Arial" w:hAnsi="Arial" w:cs="Arial"/>
          <w:b/>
          <w:i/>
          <w:sz w:val="28"/>
        </w:rPr>
        <w:t>5</w:t>
      </w:r>
      <w:r>
        <w:rPr>
          <w:rFonts w:ascii="Arial" w:hAnsi="Arial" w:cs="Arial"/>
          <w:b/>
          <w:i/>
          <w:sz w:val="28"/>
        </w:rPr>
        <w:t>G</w:t>
      </w:r>
      <w:r w:rsidRPr="008A184C">
        <w:rPr>
          <w:rFonts w:ascii="Arial" w:hAnsi="Arial" w:cs="Arial"/>
          <w:b/>
          <w:i/>
          <w:sz w:val="28"/>
        </w:rPr>
        <w:t xml:space="preserve"> e mobilità,</w:t>
      </w:r>
      <w:r w:rsidR="009447DF" w:rsidRPr="008A184C">
        <w:rPr>
          <w:rFonts w:ascii="Arial" w:hAnsi="Arial" w:cs="Arial"/>
          <w:b/>
          <w:i/>
          <w:sz w:val="28"/>
        </w:rPr>
        <w:t xml:space="preserve"> </w:t>
      </w:r>
      <w:r w:rsidR="003B3220">
        <w:rPr>
          <w:rFonts w:ascii="Arial" w:hAnsi="Arial" w:cs="Arial"/>
          <w:b/>
          <w:i/>
          <w:sz w:val="28"/>
        </w:rPr>
        <w:t>alla Smart W</w:t>
      </w:r>
      <w:r w:rsidR="00132399">
        <w:rPr>
          <w:rFonts w:ascii="Arial" w:hAnsi="Arial" w:cs="Arial"/>
          <w:b/>
          <w:i/>
          <w:sz w:val="28"/>
        </w:rPr>
        <w:t>eek di G</w:t>
      </w:r>
      <w:r w:rsidRPr="008A184C">
        <w:rPr>
          <w:rFonts w:ascii="Arial" w:hAnsi="Arial" w:cs="Arial"/>
          <w:b/>
          <w:i/>
          <w:sz w:val="28"/>
        </w:rPr>
        <w:t xml:space="preserve">enova si passa </w:t>
      </w:r>
    </w:p>
    <w:p w:rsidR="00205725" w:rsidRPr="008A184C" w:rsidRDefault="008A184C" w:rsidP="001223F6">
      <w:pPr>
        <w:jc w:val="center"/>
        <w:rPr>
          <w:rFonts w:ascii="Arial" w:hAnsi="Arial" w:cs="Arial"/>
          <w:b/>
          <w:i/>
          <w:sz w:val="28"/>
        </w:rPr>
      </w:pPr>
      <w:r w:rsidRPr="008A184C">
        <w:rPr>
          <w:rFonts w:ascii="Arial" w:hAnsi="Arial" w:cs="Arial"/>
          <w:b/>
          <w:i/>
          <w:sz w:val="28"/>
        </w:rPr>
        <w:t>dalla teoria alla pratica</w:t>
      </w:r>
    </w:p>
    <w:p w:rsidR="008A184C" w:rsidRPr="008A184C" w:rsidRDefault="009447DF" w:rsidP="008A184C">
      <w:pPr>
        <w:spacing w:line="360" w:lineRule="auto"/>
        <w:jc w:val="center"/>
        <w:rPr>
          <w:rFonts w:ascii="Arial" w:hAnsi="Arial" w:cs="Arial"/>
          <w:b/>
          <w:i/>
          <w:szCs w:val="20"/>
        </w:rPr>
      </w:pPr>
      <w:r w:rsidRPr="008A184C">
        <w:rPr>
          <w:rFonts w:ascii="Arial" w:hAnsi="Arial" w:cs="Arial"/>
          <w:b/>
          <w:i/>
          <w:szCs w:val="20"/>
        </w:rPr>
        <w:t xml:space="preserve">La nuova generazione di reti wireless è una componente essenziale, anche se non sufficiente, per una mobilità </w:t>
      </w:r>
      <w:proofErr w:type="spellStart"/>
      <w:r w:rsidRPr="008A184C">
        <w:rPr>
          <w:rFonts w:ascii="Arial" w:hAnsi="Arial" w:cs="Arial"/>
          <w:b/>
          <w:i/>
          <w:szCs w:val="20"/>
        </w:rPr>
        <w:t>smart</w:t>
      </w:r>
      <w:proofErr w:type="spellEnd"/>
      <w:r w:rsidRPr="008A184C">
        <w:rPr>
          <w:rFonts w:ascii="Arial" w:hAnsi="Arial" w:cs="Arial"/>
          <w:b/>
          <w:i/>
          <w:szCs w:val="20"/>
        </w:rPr>
        <w:t xml:space="preserve">, che soprattutto richiede connessione in tempo reale dei veicoli con le infrastrutture fisse e tra di loro. </w:t>
      </w:r>
      <w:r w:rsidR="00132399">
        <w:rPr>
          <w:rFonts w:ascii="Arial" w:hAnsi="Arial" w:cs="Arial"/>
          <w:b/>
          <w:i/>
          <w:szCs w:val="20"/>
        </w:rPr>
        <w:t>In diretta dal</w:t>
      </w:r>
      <w:r w:rsidR="003B3220">
        <w:rPr>
          <w:rFonts w:ascii="Arial" w:hAnsi="Arial" w:cs="Arial"/>
          <w:b/>
          <w:i/>
          <w:szCs w:val="20"/>
        </w:rPr>
        <w:t xml:space="preserve"> </w:t>
      </w:r>
      <w:bookmarkStart w:id="0" w:name="_GoBack"/>
      <w:bookmarkEnd w:id="0"/>
      <w:r w:rsidR="00681728" w:rsidRPr="008A184C">
        <w:rPr>
          <w:rFonts w:ascii="Arial" w:hAnsi="Arial" w:cs="Arial"/>
          <w:b/>
          <w:i/>
          <w:szCs w:val="20"/>
        </w:rPr>
        <w:t xml:space="preserve">“laboratorio” genovese </w:t>
      </w:r>
      <w:r w:rsidR="001223F6" w:rsidRPr="008A184C">
        <w:rPr>
          <w:rFonts w:ascii="Arial" w:hAnsi="Arial" w:cs="Arial"/>
          <w:b/>
          <w:i/>
          <w:szCs w:val="20"/>
        </w:rPr>
        <w:t>una</w:t>
      </w:r>
      <w:r w:rsidRPr="008A184C">
        <w:rPr>
          <w:rFonts w:ascii="Arial" w:hAnsi="Arial" w:cs="Arial"/>
          <w:b/>
          <w:i/>
          <w:szCs w:val="20"/>
        </w:rPr>
        <w:t xml:space="preserve"> panoramica di cosa sta per arrivare, tra tecnologie (</w:t>
      </w:r>
      <w:proofErr w:type="spellStart"/>
      <w:r w:rsidRPr="008A184C">
        <w:rPr>
          <w:rFonts w:ascii="Arial" w:hAnsi="Arial" w:cs="Arial"/>
          <w:b/>
          <w:i/>
          <w:szCs w:val="20"/>
        </w:rPr>
        <w:t>edge</w:t>
      </w:r>
      <w:proofErr w:type="spellEnd"/>
      <w:r w:rsidRPr="008A184C">
        <w:rPr>
          <w:rFonts w:ascii="Arial" w:hAnsi="Arial" w:cs="Arial"/>
          <w:b/>
          <w:i/>
          <w:szCs w:val="20"/>
        </w:rPr>
        <w:t xml:space="preserve"> </w:t>
      </w:r>
      <w:proofErr w:type="spellStart"/>
      <w:r w:rsidRPr="008A184C">
        <w:rPr>
          <w:rFonts w:ascii="Arial" w:hAnsi="Arial" w:cs="Arial"/>
          <w:b/>
          <w:i/>
          <w:szCs w:val="20"/>
        </w:rPr>
        <w:t>computing</w:t>
      </w:r>
      <w:proofErr w:type="spellEnd"/>
      <w:r w:rsidRPr="008A184C">
        <w:rPr>
          <w:rFonts w:ascii="Arial" w:hAnsi="Arial" w:cs="Arial"/>
          <w:b/>
          <w:i/>
          <w:szCs w:val="20"/>
        </w:rPr>
        <w:t xml:space="preserve">, </w:t>
      </w:r>
      <w:proofErr w:type="spellStart"/>
      <w:r w:rsidRPr="008A184C">
        <w:rPr>
          <w:rFonts w:ascii="Arial" w:hAnsi="Arial" w:cs="Arial"/>
          <w:b/>
          <w:i/>
          <w:szCs w:val="20"/>
        </w:rPr>
        <w:t>slicing</w:t>
      </w:r>
      <w:proofErr w:type="spellEnd"/>
      <w:r w:rsidRPr="008A184C">
        <w:rPr>
          <w:rFonts w:ascii="Arial" w:hAnsi="Arial" w:cs="Arial"/>
          <w:b/>
          <w:i/>
          <w:szCs w:val="20"/>
        </w:rPr>
        <w:t>), funzionalità (guida autonoma, sicurezza attiva) e applicazioni inattese</w:t>
      </w:r>
      <w:r w:rsidR="00681728" w:rsidRPr="008A184C">
        <w:rPr>
          <w:rFonts w:ascii="Arial" w:hAnsi="Arial" w:cs="Arial"/>
          <w:b/>
          <w:i/>
          <w:szCs w:val="20"/>
        </w:rPr>
        <w:t xml:space="preserve"> (</w:t>
      </w:r>
      <w:r w:rsidRPr="008A184C">
        <w:rPr>
          <w:rFonts w:ascii="Arial" w:hAnsi="Arial" w:cs="Arial"/>
          <w:b/>
          <w:i/>
          <w:szCs w:val="20"/>
        </w:rPr>
        <w:t xml:space="preserve">veicoli come </w:t>
      </w:r>
      <w:proofErr w:type="spellStart"/>
      <w:r w:rsidRPr="008A184C">
        <w:rPr>
          <w:rFonts w:ascii="Arial" w:hAnsi="Arial" w:cs="Arial"/>
          <w:b/>
          <w:i/>
          <w:szCs w:val="20"/>
        </w:rPr>
        <w:t>hub</w:t>
      </w:r>
      <w:proofErr w:type="spellEnd"/>
      <w:r w:rsidRPr="008A184C">
        <w:rPr>
          <w:rFonts w:ascii="Arial" w:hAnsi="Arial" w:cs="Arial"/>
          <w:b/>
          <w:i/>
          <w:szCs w:val="20"/>
        </w:rPr>
        <w:t xml:space="preserve"> di sensori).</w:t>
      </w:r>
    </w:p>
    <w:p w:rsidR="009447DF" w:rsidRPr="008A184C" w:rsidRDefault="00160E25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  <w:i/>
        </w:rPr>
        <w:t>Genova, 16</w:t>
      </w:r>
      <w:r w:rsidR="00132399">
        <w:rPr>
          <w:rFonts w:ascii="Arial" w:hAnsi="Arial" w:cs="Arial"/>
          <w:i/>
        </w:rPr>
        <w:t xml:space="preserve"> </w:t>
      </w:r>
      <w:r w:rsidR="001223F6" w:rsidRPr="008A184C">
        <w:rPr>
          <w:rFonts w:ascii="Arial" w:hAnsi="Arial" w:cs="Arial"/>
          <w:i/>
        </w:rPr>
        <w:t>novembre 2020</w:t>
      </w:r>
      <w:r w:rsidR="001223F6" w:rsidRPr="008A184C">
        <w:rPr>
          <w:rFonts w:ascii="Arial" w:hAnsi="Arial" w:cs="Arial"/>
        </w:rPr>
        <w:t xml:space="preserve">. </w:t>
      </w:r>
      <w:r w:rsidR="00681728" w:rsidRPr="008A184C">
        <w:rPr>
          <w:rFonts w:ascii="Arial" w:hAnsi="Arial" w:cs="Arial"/>
        </w:rPr>
        <w:t xml:space="preserve">Toccherà imparare nuove parole e abituarsi a nuove interazioni con le auto, gli autobus, e magari anche le bici. </w:t>
      </w:r>
      <w:proofErr w:type="spellStart"/>
      <w:r w:rsidR="00681728" w:rsidRPr="008A184C">
        <w:rPr>
          <w:rFonts w:ascii="Arial" w:hAnsi="Arial" w:cs="Arial"/>
          <w:b/>
          <w:i/>
        </w:rPr>
        <w:t>Edge</w:t>
      </w:r>
      <w:proofErr w:type="spellEnd"/>
      <w:r w:rsidR="00681728" w:rsidRPr="008A184C">
        <w:rPr>
          <w:rFonts w:ascii="Arial" w:hAnsi="Arial" w:cs="Arial"/>
          <w:b/>
          <w:i/>
        </w:rPr>
        <w:t xml:space="preserve"> </w:t>
      </w:r>
      <w:proofErr w:type="spellStart"/>
      <w:r w:rsidR="00681728" w:rsidRPr="008A184C">
        <w:rPr>
          <w:rFonts w:ascii="Arial" w:hAnsi="Arial" w:cs="Arial"/>
          <w:b/>
          <w:i/>
        </w:rPr>
        <w:t>computing</w:t>
      </w:r>
      <w:proofErr w:type="spellEnd"/>
      <w:r w:rsidR="00681728" w:rsidRPr="008A184C">
        <w:rPr>
          <w:rFonts w:ascii="Arial" w:hAnsi="Arial" w:cs="Arial"/>
          <w:b/>
        </w:rPr>
        <w:t xml:space="preserve"> e </w:t>
      </w:r>
      <w:proofErr w:type="spellStart"/>
      <w:r w:rsidR="00681728" w:rsidRPr="008A184C">
        <w:rPr>
          <w:rFonts w:ascii="Arial" w:hAnsi="Arial" w:cs="Arial"/>
          <w:b/>
          <w:i/>
        </w:rPr>
        <w:t>slicing</w:t>
      </w:r>
      <w:proofErr w:type="spellEnd"/>
      <w:r w:rsidR="00681728" w:rsidRPr="008A184C">
        <w:rPr>
          <w:rFonts w:ascii="Arial" w:hAnsi="Arial" w:cs="Arial"/>
        </w:rPr>
        <w:t xml:space="preserve"> saranno parole famigliari come </w:t>
      </w:r>
      <w:r w:rsidR="00681728" w:rsidRPr="008A184C">
        <w:rPr>
          <w:rFonts w:ascii="Arial" w:hAnsi="Arial" w:cs="Arial"/>
          <w:i/>
        </w:rPr>
        <w:t>streaming</w:t>
      </w:r>
      <w:r w:rsidR="00681728" w:rsidRPr="008A184C">
        <w:rPr>
          <w:rFonts w:ascii="Arial" w:hAnsi="Arial" w:cs="Arial"/>
        </w:rPr>
        <w:t xml:space="preserve"> e </w:t>
      </w:r>
      <w:proofErr w:type="spellStart"/>
      <w:r w:rsidR="00681728" w:rsidRPr="008A184C">
        <w:rPr>
          <w:rFonts w:ascii="Arial" w:hAnsi="Arial" w:cs="Arial"/>
          <w:i/>
        </w:rPr>
        <w:t>contactless</w:t>
      </w:r>
      <w:proofErr w:type="spellEnd"/>
      <w:r w:rsidR="00681728" w:rsidRPr="008A184C">
        <w:rPr>
          <w:rFonts w:ascii="Arial" w:hAnsi="Arial" w:cs="Arial"/>
        </w:rPr>
        <w:t>, mentre saliremo sul pulmino autonomo che si fermerà dove il nostro telefono gli dirà che lo aspettiamo, la nostra auto ci avvertirà di un</w:t>
      </w:r>
      <w:r w:rsidR="0011427E">
        <w:rPr>
          <w:rFonts w:ascii="Arial" w:hAnsi="Arial" w:cs="Arial"/>
        </w:rPr>
        <w:t>a persona in</w:t>
      </w:r>
      <w:r w:rsidR="00681728" w:rsidRPr="008A184C">
        <w:rPr>
          <w:rFonts w:ascii="Arial" w:hAnsi="Arial" w:cs="Arial"/>
        </w:rPr>
        <w:t xml:space="preserve"> </w:t>
      </w:r>
      <w:r w:rsidR="0011427E">
        <w:rPr>
          <w:rFonts w:ascii="Arial" w:hAnsi="Arial" w:cs="Arial"/>
        </w:rPr>
        <w:t>monopattino</w:t>
      </w:r>
      <w:r w:rsidR="00681728" w:rsidRPr="008A184C">
        <w:rPr>
          <w:rFonts w:ascii="Arial" w:hAnsi="Arial" w:cs="Arial"/>
        </w:rPr>
        <w:t xml:space="preserve"> nascosto tra le ombre di un viale (una sua “cugina” nella corsia opposta avrà fatto la spia), magari mentre senza dircelo avvertirà la centrale del Comune che si è formata una buca sull’a</w:t>
      </w:r>
      <w:r w:rsidR="00132399">
        <w:rPr>
          <w:rFonts w:ascii="Arial" w:hAnsi="Arial" w:cs="Arial"/>
        </w:rPr>
        <w:t xml:space="preserve">sfalto o che si scivola per il </w:t>
      </w:r>
      <w:r w:rsidR="00681728" w:rsidRPr="008A184C">
        <w:rPr>
          <w:rFonts w:ascii="Arial" w:hAnsi="Arial" w:cs="Arial"/>
        </w:rPr>
        <w:t>ghiaccio.</w:t>
      </w:r>
    </w:p>
    <w:p w:rsidR="00C75935" w:rsidRPr="008A184C" w:rsidRDefault="00681728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  <w:b/>
        </w:rPr>
        <w:t>La promessa della mobilità intelligente passa infatti dalla</w:t>
      </w:r>
      <w:r w:rsidRPr="008A184C">
        <w:rPr>
          <w:rFonts w:ascii="Arial" w:hAnsi="Arial" w:cs="Arial"/>
        </w:rPr>
        <w:t xml:space="preserve"> </w:t>
      </w:r>
      <w:r w:rsidRPr="008A184C">
        <w:rPr>
          <w:rFonts w:ascii="Arial" w:hAnsi="Arial" w:cs="Arial"/>
          <w:b/>
        </w:rPr>
        <w:t xml:space="preserve">connessione continua tra veicolo e </w:t>
      </w:r>
      <w:r w:rsidR="00C75935" w:rsidRPr="008A184C">
        <w:rPr>
          <w:rFonts w:ascii="Arial" w:hAnsi="Arial" w:cs="Arial"/>
          <w:b/>
        </w:rPr>
        <w:t>s</w:t>
      </w:r>
      <w:r w:rsidRPr="008A184C">
        <w:rPr>
          <w:rFonts w:ascii="Arial" w:hAnsi="Arial" w:cs="Arial"/>
          <w:b/>
        </w:rPr>
        <w:t>trada e tra veicolo e veicolo</w:t>
      </w:r>
      <w:r w:rsidR="00EC7F01" w:rsidRPr="008A184C">
        <w:rPr>
          <w:rFonts w:ascii="Arial" w:hAnsi="Arial" w:cs="Arial"/>
        </w:rPr>
        <w:t>…</w:t>
      </w:r>
      <w:r w:rsidR="00C75935" w:rsidRPr="008A184C">
        <w:rPr>
          <w:rFonts w:ascii="Arial" w:hAnsi="Arial" w:cs="Arial"/>
        </w:rPr>
        <w:t xml:space="preserve"> lo sappiamo da quando tutti, dalle grandi “fi</w:t>
      </w:r>
      <w:r w:rsidR="00132399">
        <w:rPr>
          <w:rFonts w:ascii="Arial" w:hAnsi="Arial" w:cs="Arial"/>
        </w:rPr>
        <w:t>rme” della consulenza fino all’A</w:t>
      </w:r>
      <w:r w:rsidR="00C75935" w:rsidRPr="008A184C">
        <w:rPr>
          <w:rFonts w:ascii="Arial" w:hAnsi="Arial" w:cs="Arial"/>
        </w:rPr>
        <w:t xml:space="preserve">ssessore alla mobilità del piccolo comune, hanno iniziato le proprie presentazioni con “la mobilità del futuro sarà connessa!”. Ora il momento della teoria ha cominciato a lasciare il posto alla pratica, e </w:t>
      </w:r>
      <w:r w:rsidR="00160E25" w:rsidRPr="008A184C">
        <w:rPr>
          <w:rFonts w:ascii="Arial" w:hAnsi="Arial" w:cs="Arial"/>
        </w:rPr>
        <w:t xml:space="preserve">sarà possibile </w:t>
      </w:r>
      <w:r w:rsidR="00C75935" w:rsidRPr="008A184C">
        <w:rPr>
          <w:rFonts w:ascii="Arial" w:hAnsi="Arial" w:cs="Arial"/>
        </w:rPr>
        <w:t xml:space="preserve">scoprire cosa </w:t>
      </w:r>
      <w:r w:rsidR="00160E25" w:rsidRPr="008A184C">
        <w:rPr>
          <w:rFonts w:ascii="Arial" w:hAnsi="Arial" w:cs="Arial"/>
        </w:rPr>
        <w:t>sta accadendo durante la</w:t>
      </w:r>
      <w:r w:rsidR="00CD0FEF" w:rsidRPr="008A184C">
        <w:rPr>
          <w:rFonts w:ascii="Arial" w:hAnsi="Arial" w:cs="Arial"/>
        </w:rPr>
        <w:t xml:space="preserve"> Ge</w:t>
      </w:r>
      <w:r w:rsidR="00160E25" w:rsidRPr="008A184C">
        <w:rPr>
          <w:rFonts w:ascii="Arial" w:hAnsi="Arial" w:cs="Arial"/>
        </w:rPr>
        <w:t>nova Smart Week, manifestazione di riferimento per il confronto su politiche, tecnologie e infrastrutture per la rigenerazione e lo sviluppo delle Città.</w:t>
      </w:r>
    </w:p>
    <w:p w:rsidR="00681728" w:rsidRPr="008A184C" w:rsidRDefault="00CD0FEF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</w:rPr>
        <w:t xml:space="preserve">Si potrà sentire dalla voce dei maggiori esperti nazionali, anche quelli che stanno definendo ora gli standard del futuro, l’importanza che il network </w:t>
      </w:r>
      <w:proofErr w:type="spellStart"/>
      <w:r w:rsidRPr="008A184C">
        <w:rPr>
          <w:rFonts w:ascii="Arial" w:hAnsi="Arial" w:cs="Arial"/>
        </w:rPr>
        <w:t>slicing</w:t>
      </w:r>
      <w:proofErr w:type="spellEnd"/>
      <w:r w:rsidRPr="008A184C">
        <w:rPr>
          <w:rFonts w:ascii="Arial" w:hAnsi="Arial" w:cs="Arial"/>
        </w:rPr>
        <w:t xml:space="preserve"> e l’</w:t>
      </w:r>
      <w:proofErr w:type="spellStart"/>
      <w:r w:rsidRPr="008A184C">
        <w:rPr>
          <w:rFonts w:ascii="Arial" w:hAnsi="Arial" w:cs="Arial"/>
        </w:rPr>
        <w:t>edge</w:t>
      </w:r>
      <w:proofErr w:type="spellEnd"/>
      <w:r w:rsidRPr="008A184C">
        <w:rPr>
          <w:rFonts w:ascii="Arial" w:hAnsi="Arial" w:cs="Arial"/>
        </w:rPr>
        <w:t xml:space="preserve"> </w:t>
      </w:r>
      <w:proofErr w:type="spellStart"/>
      <w:r w:rsidRPr="008A184C">
        <w:rPr>
          <w:rFonts w:ascii="Arial" w:hAnsi="Arial" w:cs="Arial"/>
        </w:rPr>
        <w:t>computing</w:t>
      </w:r>
      <w:proofErr w:type="spellEnd"/>
      <w:r w:rsidRPr="008A184C">
        <w:rPr>
          <w:rFonts w:ascii="Arial" w:hAnsi="Arial" w:cs="Arial"/>
        </w:rPr>
        <w:t xml:space="preserve"> hanno nel mantenimento delle promesse del 5G come rete pervasiva, a bassa latenza (nessun ritardo percepibile tra richiesta e risposta) e alta capacità (non solo velocità ma anche spazio per tanti utilizzatori).</w:t>
      </w:r>
      <w:r w:rsidR="002224B2" w:rsidRPr="008A184C">
        <w:rPr>
          <w:rFonts w:ascii="Arial" w:hAnsi="Arial" w:cs="Arial"/>
        </w:rPr>
        <w:t xml:space="preserve"> Di </w:t>
      </w:r>
      <w:proofErr w:type="spellStart"/>
      <w:r w:rsidR="002224B2" w:rsidRPr="008A184C">
        <w:rPr>
          <w:rFonts w:ascii="Arial" w:hAnsi="Arial" w:cs="Arial"/>
        </w:rPr>
        <w:t>slicing</w:t>
      </w:r>
      <w:proofErr w:type="spellEnd"/>
      <w:r w:rsidR="002224B2" w:rsidRPr="008A184C">
        <w:rPr>
          <w:rFonts w:ascii="Arial" w:hAnsi="Arial" w:cs="Arial"/>
        </w:rPr>
        <w:t xml:space="preserve"> si occuperà</w:t>
      </w:r>
      <w:r w:rsidRPr="008A184C">
        <w:rPr>
          <w:rFonts w:ascii="Arial" w:hAnsi="Arial" w:cs="Arial"/>
        </w:rPr>
        <w:t xml:space="preserve"> tra gli altri il </w:t>
      </w:r>
      <w:r w:rsidRPr="008A184C">
        <w:rPr>
          <w:rFonts w:ascii="Arial" w:hAnsi="Arial" w:cs="Arial"/>
          <w:b/>
        </w:rPr>
        <w:t xml:space="preserve">Presidente della Fondazione Ugo Bordoni, </w:t>
      </w:r>
      <w:r w:rsidR="002224B2" w:rsidRPr="008A184C">
        <w:rPr>
          <w:rFonts w:ascii="Arial" w:hAnsi="Arial" w:cs="Arial"/>
          <w:b/>
        </w:rPr>
        <w:t>Antonio Sassano</w:t>
      </w:r>
      <w:r w:rsidR="002224B2" w:rsidRPr="008A184C">
        <w:rPr>
          <w:rFonts w:ascii="Arial" w:hAnsi="Arial" w:cs="Arial"/>
        </w:rPr>
        <w:t>. Mister 5G in Italia, che spiegherà che si tratta di “affettare” la capacità della rete per dedicarla in maniera differenziata alle diverse applicazioni. L’</w:t>
      </w:r>
      <w:proofErr w:type="spellStart"/>
      <w:r w:rsidR="002224B2" w:rsidRPr="008A184C">
        <w:rPr>
          <w:rFonts w:ascii="Arial" w:hAnsi="Arial" w:cs="Arial"/>
        </w:rPr>
        <w:t>edge</w:t>
      </w:r>
      <w:proofErr w:type="spellEnd"/>
      <w:r w:rsidR="002224B2" w:rsidRPr="008A184C">
        <w:rPr>
          <w:rFonts w:ascii="Arial" w:hAnsi="Arial" w:cs="Arial"/>
        </w:rPr>
        <w:t xml:space="preserve"> </w:t>
      </w:r>
      <w:proofErr w:type="spellStart"/>
      <w:r w:rsidR="002224B2" w:rsidRPr="008A184C">
        <w:rPr>
          <w:rFonts w:ascii="Arial" w:hAnsi="Arial" w:cs="Arial"/>
        </w:rPr>
        <w:t>computing</w:t>
      </w:r>
      <w:proofErr w:type="spellEnd"/>
      <w:r w:rsidR="002224B2" w:rsidRPr="008A184C">
        <w:rPr>
          <w:rFonts w:ascii="Arial" w:hAnsi="Arial" w:cs="Arial"/>
        </w:rPr>
        <w:t xml:space="preserve"> sarà invece l’argomento di un </w:t>
      </w:r>
      <w:r w:rsidR="002224B2" w:rsidRPr="008A184C">
        <w:rPr>
          <w:rFonts w:ascii="Arial" w:hAnsi="Arial" w:cs="Arial"/>
        </w:rPr>
        <w:lastRenderedPageBreak/>
        <w:t>rappresentante dell’</w:t>
      </w:r>
      <w:r w:rsidR="002224B2" w:rsidRPr="008A184C">
        <w:rPr>
          <w:rFonts w:ascii="Arial" w:hAnsi="Arial" w:cs="Arial"/>
          <w:b/>
        </w:rPr>
        <w:t xml:space="preserve">associazione 5GAA </w:t>
      </w:r>
      <w:r w:rsidR="002224B2" w:rsidRPr="008A184C">
        <w:rPr>
          <w:rFonts w:ascii="Arial" w:hAnsi="Arial" w:cs="Arial"/>
        </w:rPr>
        <w:t xml:space="preserve">(che si occupa delle applicazioni 5G </w:t>
      </w:r>
      <w:proofErr w:type="spellStart"/>
      <w:r w:rsidR="002224B2" w:rsidRPr="008A184C">
        <w:rPr>
          <w:rFonts w:ascii="Arial" w:hAnsi="Arial" w:cs="Arial"/>
        </w:rPr>
        <w:t>nell’automotive</w:t>
      </w:r>
      <w:proofErr w:type="spellEnd"/>
      <w:r w:rsidR="002224B2" w:rsidRPr="008A184C">
        <w:rPr>
          <w:rFonts w:ascii="Arial" w:hAnsi="Arial" w:cs="Arial"/>
        </w:rPr>
        <w:t xml:space="preserve">), </w:t>
      </w:r>
      <w:r w:rsidR="002224B2" w:rsidRPr="008A184C">
        <w:rPr>
          <w:rFonts w:ascii="Arial" w:hAnsi="Arial" w:cs="Arial"/>
          <w:b/>
        </w:rPr>
        <w:t>Dario Sabella</w:t>
      </w:r>
      <w:r w:rsidR="002224B2" w:rsidRPr="008A184C">
        <w:rPr>
          <w:rFonts w:ascii="Arial" w:hAnsi="Arial" w:cs="Arial"/>
        </w:rPr>
        <w:t xml:space="preserve">, che è anche senior manager di Intel attivo nella </w:t>
      </w:r>
      <w:r w:rsidR="00160E25" w:rsidRPr="008A184C">
        <w:rPr>
          <w:rFonts w:ascii="Arial" w:hAnsi="Arial" w:cs="Arial"/>
        </w:rPr>
        <w:t>definizione degli standard a liv</w:t>
      </w:r>
      <w:r w:rsidR="002224B2" w:rsidRPr="008A184C">
        <w:rPr>
          <w:rFonts w:ascii="Arial" w:hAnsi="Arial" w:cs="Arial"/>
        </w:rPr>
        <w:t>ello mondiale. L’</w:t>
      </w:r>
      <w:proofErr w:type="spellStart"/>
      <w:r w:rsidR="002224B2" w:rsidRPr="008A184C">
        <w:rPr>
          <w:rFonts w:ascii="Arial" w:hAnsi="Arial" w:cs="Arial"/>
        </w:rPr>
        <w:t>edge</w:t>
      </w:r>
      <w:proofErr w:type="spellEnd"/>
      <w:r w:rsidR="002224B2" w:rsidRPr="008A184C">
        <w:rPr>
          <w:rFonts w:ascii="Arial" w:hAnsi="Arial" w:cs="Arial"/>
        </w:rPr>
        <w:t xml:space="preserve"> </w:t>
      </w:r>
      <w:proofErr w:type="spellStart"/>
      <w:r w:rsidR="002224B2" w:rsidRPr="008A184C">
        <w:rPr>
          <w:rFonts w:ascii="Arial" w:hAnsi="Arial" w:cs="Arial"/>
        </w:rPr>
        <w:t>computing</w:t>
      </w:r>
      <w:proofErr w:type="spellEnd"/>
      <w:r w:rsidR="002224B2" w:rsidRPr="008A184C">
        <w:rPr>
          <w:rFonts w:ascii="Arial" w:hAnsi="Arial" w:cs="Arial"/>
        </w:rPr>
        <w:t xml:space="preserve"> è un concetto architetturale ICT che prevede che al confine tra un “dominio” e l’altro (esempio, tra il veicolo e la torre 5G) i dati grezzi provenienti dai sensori vengano elaborati e spediti sotto una forma raffinata e sintetica: non le letture </w:t>
      </w:r>
      <w:r w:rsidR="007E1025" w:rsidRPr="008A184C">
        <w:rPr>
          <w:rFonts w:ascii="Arial" w:hAnsi="Arial" w:cs="Arial"/>
        </w:rPr>
        <w:t xml:space="preserve">degli igrometri </w:t>
      </w:r>
      <w:r w:rsidR="00A84404" w:rsidRPr="008A184C">
        <w:rPr>
          <w:rFonts w:ascii="Arial" w:hAnsi="Arial" w:cs="Arial"/>
        </w:rPr>
        <w:t>e dei sensori di pressione</w:t>
      </w:r>
      <w:r w:rsidR="00160E25" w:rsidRPr="008A184C">
        <w:rPr>
          <w:rFonts w:ascii="Arial" w:hAnsi="Arial" w:cs="Arial"/>
        </w:rPr>
        <w:t>,</w:t>
      </w:r>
      <w:r w:rsidR="00A84404" w:rsidRPr="008A184C">
        <w:rPr>
          <w:rFonts w:ascii="Arial" w:hAnsi="Arial" w:cs="Arial"/>
        </w:rPr>
        <w:t xml:space="preserve"> </w:t>
      </w:r>
      <w:r w:rsidR="007E1025" w:rsidRPr="008A184C">
        <w:rPr>
          <w:rFonts w:ascii="Arial" w:hAnsi="Arial" w:cs="Arial"/>
        </w:rPr>
        <w:t>ma l’avviso “piove”.</w:t>
      </w:r>
    </w:p>
    <w:p w:rsidR="009447DF" w:rsidRPr="008A184C" w:rsidRDefault="007E1025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  <w:b/>
        </w:rPr>
        <w:t>E le applicazioni?</w:t>
      </w:r>
      <w:r w:rsidRPr="008A184C">
        <w:rPr>
          <w:rFonts w:ascii="Arial" w:hAnsi="Arial" w:cs="Arial"/>
        </w:rPr>
        <w:t xml:space="preserve"> Dal pulmino autonom</w:t>
      </w:r>
      <w:r w:rsidR="00972DF0" w:rsidRPr="008A184C">
        <w:rPr>
          <w:rFonts w:ascii="Arial" w:hAnsi="Arial" w:cs="Arial"/>
        </w:rPr>
        <w:t>o</w:t>
      </w:r>
      <w:r w:rsidRPr="008A184C">
        <w:rPr>
          <w:rFonts w:ascii="Arial" w:hAnsi="Arial" w:cs="Arial"/>
        </w:rPr>
        <w:t xml:space="preserve"> guidato in remoto nei tratti più impegnativi, all’autobus che avvisa che si sta avvicinando ad un incrocio e mette il sistema di controllo </w:t>
      </w:r>
      <w:r w:rsidR="00972DF0" w:rsidRPr="008A184C">
        <w:rPr>
          <w:rFonts w:ascii="Arial" w:hAnsi="Arial" w:cs="Arial"/>
        </w:rPr>
        <w:t xml:space="preserve">nelle condizioni di </w:t>
      </w:r>
      <w:r w:rsidRPr="008A184C">
        <w:rPr>
          <w:rFonts w:ascii="Arial" w:hAnsi="Arial" w:cs="Arial"/>
        </w:rPr>
        <w:t xml:space="preserve">dargli il verde, se possibile; dal </w:t>
      </w:r>
      <w:r w:rsidR="00060BBD" w:rsidRPr="008A184C">
        <w:rPr>
          <w:rFonts w:ascii="Arial" w:hAnsi="Arial" w:cs="Arial"/>
        </w:rPr>
        <w:t>s</w:t>
      </w:r>
      <w:r w:rsidR="00972DF0" w:rsidRPr="008A184C">
        <w:rPr>
          <w:rFonts w:ascii="Arial" w:hAnsi="Arial" w:cs="Arial"/>
        </w:rPr>
        <w:t>istema che avvisa i mezzi pubblici dal rischio di collisione con pedoni e ciclisti (e il famoso “</w:t>
      </w:r>
      <w:proofErr w:type="spellStart"/>
      <w:r w:rsidR="00972DF0" w:rsidRPr="008A184C">
        <w:rPr>
          <w:rFonts w:ascii="Arial" w:hAnsi="Arial" w:cs="Arial"/>
        </w:rPr>
        <w:t>monopattinaro</w:t>
      </w:r>
      <w:proofErr w:type="spellEnd"/>
      <w:r w:rsidR="00972DF0" w:rsidRPr="008A184C">
        <w:rPr>
          <w:rFonts w:ascii="Arial" w:hAnsi="Arial" w:cs="Arial"/>
        </w:rPr>
        <w:t xml:space="preserve">”) scovandoli con telecamere e intelligenza artificiale, al </w:t>
      </w:r>
      <w:r w:rsidR="00060BBD" w:rsidRPr="008A184C">
        <w:rPr>
          <w:rFonts w:ascii="Arial" w:hAnsi="Arial" w:cs="Arial"/>
        </w:rPr>
        <w:t xml:space="preserve">sistema pervasivo basato su sensori a bordo veicolo e bordo strada, intelligenza artificiale, </w:t>
      </w:r>
      <w:proofErr w:type="spellStart"/>
      <w:r w:rsidR="00060BBD" w:rsidRPr="008A184C">
        <w:rPr>
          <w:rFonts w:ascii="Arial" w:hAnsi="Arial" w:cs="Arial"/>
        </w:rPr>
        <w:t>edge</w:t>
      </w:r>
      <w:proofErr w:type="spellEnd"/>
      <w:r w:rsidR="00060BBD" w:rsidRPr="008A184C">
        <w:rPr>
          <w:rFonts w:ascii="Arial" w:hAnsi="Arial" w:cs="Arial"/>
        </w:rPr>
        <w:t xml:space="preserve"> </w:t>
      </w:r>
      <w:proofErr w:type="spellStart"/>
      <w:r w:rsidR="00060BBD" w:rsidRPr="008A184C">
        <w:rPr>
          <w:rFonts w:ascii="Arial" w:hAnsi="Arial" w:cs="Arial"/>
        </w:rPr>
        <w:t>computing</w:t>
      </w:r>
      <w:proofErr w:type="spellEnd"/>
      <w:r w:rsidR="00060BBD" w:rsidRPr="008A184C">
        <w:rPr>
          <w:rFonts w:ascii="Arial" w:hAnsi="Arial" w:cs="Arial"/>
        </w:rPr>
        <w:t xml:space="preserve"> per analizzare grandi quantità di dati e fornire ai gestori del traffico e ai conducenti dei veicoli informazioni in tempo reale dell’ambiente in cui si muovono (</w:t>
      </w:r>
      <w:r w:rsidR="00060BBD" w:rsidRPr="008A184C">
        <w:rPr>
          <w:rFonts w:ascii="Arial" w:hAnsi="Arial" w:cs="Arial"/>
          <w:b/>
        </w:rPr>
        <w:t>Progetto CLASS</w:t>
      </w:r>
      <w:r w:rsidR="00060BBD" w:rsidRPr="008A184C">
        <w:rPr>
          <w:rFonts w:ascii="Arial" w:hAnsi="Arial" w:cs="Arial"/>
        </w:rPr>
        <w:t xml:space="preserve"> sviluppato a Modena).</w:t>
      </w:r>
    </w:p>
    <w:p w:rsidR="00160E25" w:rsidRPr="008A184C" w:rsidRDefault="00A84404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</w:rPr>
        <w:t>In attesa di salire a bordo</w:t>
      </w:r>
      <w:r w:rsidR="00B31A08" w:rsidRPr="008A184C">
        <w:rPr>
          <w:rFonts w:ascii="Arial" w:hAnsi="Arial" w:cs="Arial"/>
        </w:rPr>
        <w:t xml:space="preserve">, </w:t>
      </w:r>
      <w:r w:rsidR="00160E25" w:rsidRPr="008A184C">
        <w:rPr>
          <w:rFonts w:ascii="Arial" w:hAnsi="Arial" w:cs="Arial"/>
        </w:rPr>
        <w:t xml:space="preserve">maggiori informazioni sulla </w:t>
      </w:r>
      <w:r w:rsidR="00132399">
        <w:rPr>
          <w:rFonts w:ascii="Arial" w:hAnsi="Arial" w:cs="Arial"/>
        </w:rPr>
        <w:t xml:space="preserve">Genova </w:t>
      </w:r>
      <w:r w:rsidR="00160E25" w:rsidRPr="008A184C">
        <w:rPr>
          <w:rFonts w:ascii="Arial" w:hAnsi="Arial" w:cs="Arial"/>
        </w:rPr>
        <w:t xml:space="preserve">Smart Week sono reperibili online sul sito </w:t>
      </w:r>
      <w:hyperlink r:id="rId7" w:history="1">
        <w:r w:rsidR="00160E25" w:rsidRPr="008A184C">
          <w:rPr>
            <w:rStyle w:val="Collegamentoipertestuale"/>
            <w:rFonts w:ascii="Arial" w:hAnsi="Arial" w:cs="Arial"/>
          </w:rPr>
          <w:t>www.genovasmartweek.it</w:t>
        </w:r>
      </w:hyperlink>
      <w:r w:rsidR="00160E25" w:rsidRPr="008A184C">
        <w:rPr>
          <w:rFonts w:ascii="Arial" w:hAnsi="Arial" w:cs="Arial"/>
        </w:rPr>
        <w:t xml:space="preserve">. Sarà possibile seguire tutte le conferenze delle cinque giornate, trasmesse su piattaforma Zoom da studi televisivi dedicati, registrandosi gratuitamente all’indirizzo </w:t>
      </w:r>
      <w:hyperlink r:id="rId8" w:history="1">
        <w:r w:rsidR="00160E25" w:rsidRPr="008A184C">
          <w:rPr>
            <w:rStyle w:val="Collegamentoipertestuale"/>
            <w:rFonts w:ascii="Arial" w:hAnsi="Arial" w:cs="Arial"/>
          </w:rPr>
          <w:t>www.genovasmartweek.it/partecipa</w:t>
        </w:r>
      </w:hyperlink>
      <w:r w:rsidR="00160E25" w:rsidRPr="008A184C">
        <w:rPr>
          <w:rFonts w:ascii="Arial" w:hAnsi="Arial" w:cs="Arial"/>
        </w:rPr>
        <w:t>.</w:t>
      </w:r>
    </w:p>
    <w:p w:rsidR="00160E25" w:rsidRPr="008A184C" w:rsidRDefault="00160E25" w:rsidP="008A184C">
      <w:pPr>
        <w:spacing w:line="360" w:lineRule="auto"/>
        <w:jc w:val="both"/>
        <w:rPr>
          <w:rFonts w:ascii="Arial" w:hAnsi="Arial" w:cs="Arial"/>
          <w:b/>
        </w:rPr>
      </w:pPr>
      <w:r w:rsidRPr="008A184C">
        <w:rPr>
          <w:rFonts w:ascii="Arial" w:hAnsi="Arial" w:cs="Arial"/>
          <w:b/>
        </w:rPr>
        <w:t xml:space="preserve">Il </w:t>
      </w:r>
      <w:proofErr w:type="spellStart"/>
      <w:r w:rsidRPr="008A184C">
        <w:rPr>
          <w:rFonts w:ascii="Arial" w:hAnsi="Arial" w:cs="Arial"/>
          <w:b/>
        </w:rPr>
        <w:t>form</w:t>
      </w:r>
      <w:proofErr w:type="spellEnd"/>
      <w:r w:rsidRPr="008A184C">
        <w:rPr>
          <w:rFonts w:ascii="Arial" w:hAnsi="Arial" w:cs="Arial"/>
          <w:b/>
        </w:rPr>
        <w:t xml:space="preserve"> di registrazione per la Stampa e il media kit sono disponibili nell’</w:t>
      </w:r>
      <w:hyperlink r:id="rId9" w:history="1">
        <w:r w:rsidRPr="008A184C">
          <w:rPr>
            <w:rStyle w:val="Collegamentoipertestuale"/>
            <w:rFonts w:ascii="Arial" w:hAnsi="Arial" w:cs="Arial"/>
            <w:b/>
          </w:rPr>
          <w:t>area Press</w:t>
        </w:r>
      </w:hyperlink>
      <w:r w:rsidRPr="008A184C">
        <w:rPr>
          <w:rFonts w:ascii="Arial" w:hAnsi="Arial" w:cs="Arial"/>
          <w:b/>
        </w:rPr>
        <w:t xml:space="preserve"> del sito web dell’evento.</w:t>
      </w:r>
    </w:p>
    <w:p w:rsidR="00160E25" w:rsidRPr="008A184C" w:rsidRDefault="00160E25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</w:rPr>
        <w:t>--</w:t>
      </w:r>
    </w:p>
    <w:p w:rsidR="00160E25" w:rsidRPr="008A184C" w:rsidRDefault="00160E25" w:rsidP="008A184C">
      <w:pPr>
        <w:spacing w:after="0" w:line="360" w:lineRule="auto"/>
        <w:ind w:left="-284" w:firstLine="284"/>
        <w:jc w:val="both"/>
        <w:rPr>
          <w:rFonts w:ascii="Arial" w:hAnsi="Arial" w:cs="Arial"/>
          <w:b/>
          <w:sz w:val="18"/>
        </w:rPr>
      </w:pPr>
      <w:r w:rsidRPr="008A184C">
        <w:rPr>
          <w:rFonts w:ascii="Arial" w:hAnsi="Arial" w:cs="Arial"/>
          <w:b/>
          <w:sz w:val="18"/>
        </w:rPr>
        <w:t>Ufficio Stampa Genova Smart Week 2020</w:t>
      </w:r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color w:val="222222"/>
          <w:sz w:val="18"/>
        </w:rPr>
        <w:t xml:space="preserve">Studio </w:t>
      </w:r>
      <w:proofErr w:type="spellStart"/>
      <w:r w:rsidRPr="008A184C">
        <w:rPr>
          <w:rFonts w:ascii="Arial" w:hAnsi="Arial" w:cs="Arial"/>
          <w:color w:val="222222"/>
          <w:sz w:val="18"/>
        </w:rPr>
        <w:t>Comelli</w:t>
      </w:r>
      <w:proofErr w:type="spellEnd"/>
      <w:r w:rsidRPr="008A184C">
        <w:rPr>
          <w:rFonts w:ascii="Arial" w:hAnsi="Arial" w:cs="Arial"/>
          <w:color w:val="222222"/>
          <w:sz w:val="18"/>
        </w:rPr>
        <w:t xml:space="preserve"> | 333 29 578686 | </w:t>
      </w:r>
      <w:hyperlink r:id="rId10" w:history="1">
        <w:r w:rsidRPr="008A184C">
          <w:rPr>
            <w:rStyle w:val="Collegamentoipertestuale"/>
            <w:rFonts w:ascii="Arial" w:hAnsi="Arial" w:cs="Arial"/>
            <w:sz w:val="18"/>
          </w:rPr>
          <w:t>press@studiocomelli.eu</w:t>
        </w:r>
      </w:hyperlink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sz w:val="18"/>
        </w:rPr>
        <w:t xml:space="preserve">Isabella </w:t>
      </w:r>
      <w:proofErr w:type="spellStart"/>
      <w:r w:rsidRPr="008A184C">
        <w:rPr>
          <w:rFonts w:ascii="Arial" w:hAnsi="Arial" w:cs="Arial"/>
          <w:sz w:val="18"/>
        </w:rPr>
        <w:t>Rhode</w:t>
      </w:r>
      <w:proofErr w:type="spellEnd"/>
      <w:r w:rsidRPr="008A184C">
        <w:rPr>
          <w:rFonts w:ascii="Arial" w:hAnsi="Arial" w:cs="Arial"/>
          <w:sz w:val="18"/>
        </w:rPr>
        <w:t xml:space="preserve"> | 320 0541543 | </w:t>
      </w:r>
      <w:hyperlink r:id="rId11" w:history="1">
        <w:r w:rsidRPr="008A184C">
          <w:rPr>
            <w:rStyle w:val="Collegamentoipertestuale"/>
            <w:rFonts w:ascii="Arial" w:hAnsi="Arial" w:cs="Arial"/>
            <w:sz w:val="18"/>
          </w:rPr>
          <w:t>info@isabellarhode.com</w:t>
        </w:r>
      </w:hyperlink>
      <w:r w:rsidRPr="008A184C">
        <w:rPr>
          <w:rFonts w:ascii="Arial" w:hAnsi="Arial" w:cs="Arial"/>
          <w:color w:val="222222"/>
          <w:sz w:val="18"/>
        </w:rPr>
        <w:t> </w:t>
      </w:r>
    </w:p>
    <w:p w:rsidR="00B31A08" w:rsidRPr="008A184C" w:rsidRDefault="00B31A08" w:rsidP="008A184C">
      <w:pPr>
        <w:spacing w:line="360" w:lineRule="auto"/>
        <w:jc w:val="both"/>
        <w:rPr>
          <w:rFonts w:ascii="Arial" w:hAnsi="Arial" w:cs="Arial"/>
        </w:rPr>
      </w:pPr>
    </w:p>
    <w:sectPr w:rsidR="00B31A08" w:rsidRPr="008A184C" w:rsidSect="008A184C">
      <w:headerReference w:type="default" r:id="rId12"/>
      <w:pgSz w:w="11906" w:h="16838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06" w:rsidRDefault="003D5A06" w:rsidP="00160E25">
      <w:pPr>
        <w:spacing w:after="0" w:line="240" w:lineRule="auto"/>
      </w:pPr>
      <w:r>
        <w:separator/>
      </w:r>
    </w:p>
  </w:endnote>
  <w:endnote w:type="continuationSeparator" w:id="0">
    <w:p w:rsidR="003D5A06" w:rsidRDefault="003D5A06" w:rsidP="0016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06" w:rsidRDefault="003D5A06" w:rsidP="00160E25">
      <w:pPr>
        <w:spacing w:after="0" w:line="240" w:lineRule="auto"/>
      </w:pPr>
      <w:r>
        <w:separator/>
      </w:r>
    </w:p>
  </w:footnote>
  <w:footnote w:type="continuationSeparator" w:id="0">
    <w:p w:rsidR="003D5A06" w:rsidRDefault="003D5A06" w:rsidP="0016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25" w:rsidRDefault="00160E25">
    <w:pPr>
      <w:pStyle w:val="Intestazione"/>
    </w:pPr>
    <w:r>
      <w:rPr>
        <w:rFonts w:ascii="Calibri" w:hAnsi="Calibri" w:cs="Calibri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7CCE0634" wp14:editId="06D0F9D9">
          <wp:extent cx="5863590" cy="1233805"/>
          <wp:effectExtent l="0" t="0" r="3810" b="4445"/>
          <wp:docPr id="2" name="Immagine 2" descr="https://lh3.googleusercontent.com/RpdSSeMSpeNilcYeDA0aEpgQsHtSqiYWFSuSMxvgvGBV_J_gsEIJUFilPA424rQlLxV5ceBBoAd2LVn4OHgtXDcJnnlwRLL9DePjEJrquCePMMdo5PwdOe9SLi_l8tLTjTMXr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RpdSSeMSpeNilcYeDA0aEpgQsHtSqiYWFSuSMxvgvGBV_J_gsEIJUFilPA424rQlLxV5ceBBoAd2LVn4OHgtXDcJnnlwRLL9DePjEJrquCePMMdo5PwdOe9SLi_l8tLTjTMXrw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6"/>
    <w:rsid w:val="000277A2"/>
    <w:rsid w:val="00060BBD"/>
    <w:rsid w:val="0011427E"/>
    <w:rsid w:val="001223F6"/>
    <w:rsid w:val="00132399"/>
    <w:rsid w:val="00160E25"/>
    <w:rsid w:val="00205725"/>
    <w:rsid w:val="002224B2"/>
    <w:rsid w:val="0024692E"/>
    <w:rsid w:val="003B3220"/>
    <w:rsid w:val="003C67DF"/>
    <w:rsid w:val="003D5A06"/>
    <w:rsid w:val="00611AAA"/>
    <w:rsid w:val="00681728"/>
    <w:rsid w:val="006E6E65"/>
    <w:rsid w:val="0071300F"/>
    <w:rsid w:val="007177B2"/>
    <w:rsid w:val="007E1025"/>
    <w:rsid w:val="008200DA"/>
    <w:rsid w:val="008A184C"/>
    <w:rsid w:val="008B3B14"/>
    <w:rsid w:val="009447DF"/>
    <w:rsid w:val="00972DF0"/>
    <w:rsid w:val="00A84404"/>
    <w:rsid w:val="00AB40D0"/>
    <w:rsid w:val="00B31A08"/>
    <w:rsid w:val="00C75935"/>
    <w:rsid w:val="00CD0FEF"/>
    <w:rsid w:val="00EC7F01"/>
    <w:rsid w:val="00ED309E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/parteci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ovasmartweek.it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ss@studiocomell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ovasmartweek.it/press-are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Stefania Nano</cp:lastModifiedBy>
  <cp:revision>4</cp:revision>
  <dcterms:created xsi:type="dcterms:W3CDTF">2020-11-14T10:31:00Z</dcterms:created>
  <dcterms:modified xsi:type="dcterms:W3CDTF">2020-11-16T09:37:00Z</dcterms:modified>
</cp:coreProperties>
</file>