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0" w:rsidRDefault="006E4FF0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</w:p>
    <w:p w:rsidR="00D64F10" w:rsidRDefault="00D64F10" w:rsidP="00D64F10">
      <w:pPr>
        <w:pStyle w:val="Titolo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20 novembre 20</w:t>
      </w:r>
      <w:r w:rsidR="009117D9">
        <w:rPr>
          <w:rFonts w:ascii="Arial" w:eastAsia="Arial" w:hAnsi="Arial" w:cs="Arial"/>
          <w:color w:val="000000"/>
        </w:rPr>
        <w:t>20</w:t>
      </w:r>
    </w:p>
    <w:p w:rsidR="00D64F10" w:rsidRDefault="00D64F10" w:rsidP="00D64F10">
      <w:pPr>
        <w:jc w:val="both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0C1AD7" wp14:editId="0F6E91A9">
                <wp:simplePos x="0" y="0"/>
                <wp:positionH relativeFrom="column">
                  <wp:posOffset>-7570</wp:posOffset>
                </wp:positionH>
                <wp:positionV relativeFrom="paragraph">
                  <wp:posOffset>41885</wp:posOffset>
                </wp:positionV>
                <wp:extent cx="6172200" cy="932213"/>
                <wp:effectExtent l="0" t="0" r="19050" b="20320"/>
                <wp:wrapNone/>
                <wp:docPr id="71" name="Casella di tes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2D6E" w:rsidRDefault="00D64F10" w:rsidP="00D64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GENOVA SMART WEEK </w:t>
                            </w:r>
                          </w:p>
                          <w:p w:rsidR="00D64F10" w:rsidRPr="001D2D6E" w:rsidRDefault="004B5481" w:rsidP="00D64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Infrast</w:t>
                            </w:r>
                            <w:r w:rsidR="001D2D6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Pr="001D2D6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utture per la rigenerazione e lo sviluppo de</w:t>
                            </w:r>
                            <w:r w:rsidR="001D2D6E" w:rsidRPr="001D2D6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lla città</w:t>
                            </w:r>
                          </w:p>
                          <w:p w:rsidR="00D64F10" w:rsidRPr="001D2D6E" w:rsidRDefault="00D64F10" w:rsidP="00D64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highlight w:val="yellow"/>
                              </w:rPr>
                            </w:pPr>
                          </w:p>
                          <w:p w:rsidR="00D64F10" w:rsidRPr="001D2D6E" w:rsidRDefault="00D64F10" w:rsidP="00D64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Dal 23 al 28 novembre la VI edizione </w:t>
                            </w:r>
                            <w:r w:rsidR="0008546C" w:rsidRPr="001D2D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 live streaming</w:t>
                            </w:r>
                          </w:p>
                          <w:p w:rsidR="00D64F10" w:rsidRPr="0023701A" w:rsidRDefault="00D64F10" w:rsidP="00D64F1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left:0;text-align:left;margin-left:-.6pt;margin-top:3.3pt;width:486pt;height:7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" strokeweight=".26467mm">
                <v:textbox>
                  <w:txbxContent>
                    <w:p w:rsidR="001D2D6E" w:rsidRDefault="00D64F10" w:rsidP="00D64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GENOVA SMART WEEK </w:t>
                      </w:r>
                    </w:p>
                    <w:p w:rsidR="00D64F10" w:rsidRPr="001D2D6E" w:rsidRDefault="004B5481" w:rsidP="00D64F10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Infrast</w:t>
                      </w:r>
                      <w:r w:rsidR="001D2D6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</w:t>
                      </w:r>
                      <w:r w:rsidRPr="001D2D6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utture per la rigenerazione e lo sviluppo de</w:t>
                      </w:r>
                      <w:r w:rsidR="001D2D6E" w:rsidRPr="001D2D6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lla città</w:t>
                      </w:r>
                    </w:p>
                    <w:p w:rsidR="00D64F10" w:rsidRPr="001D2D6E" w:rsidRDefault="00D64F10" w:rsidP="00D64F10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highlight w:val="yellow"/>
                        </w:rPr>
                      </w:pPr>
                    </w:p>
                    <w:p w:rsidR="00D64F10" w:rsidRPr="001D2D6E" w:rsidRDefault="00D64F10" w:rsidP="00D64F1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Dal 2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al 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28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novembre la V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</w:t>
                      </w:r>
                      <w:r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edizione </w:t>
                      </w:r>
                      <w:r w:rsidR="0008546C" w:rsidRPr="001D2D6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 live streaming</w:t>
                      </w:r>
                    </w:p>
                    <w:p w:rsidR="00D64F10" w:rsidRPr="0023701A" w:rsidRDefault="00D64F10" w:rsidP="00D64F1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D64F10" w:rsidRDefault="00D64F10" w:rsidP="00D64F10">
      <w:pPr>
        <w:jc w:val="both"/>
        <w:rPr>
          <w:rFonts w:ascii="Arial" w:eastAsia="Arial" w:hAnsi="Arial" w:cs="Arial"/>
        </w:rPr>
      </w:pPr>
    </w:p>
    <w:p w:rsidR="00D64F10" w:rsidRDefault="00D64F10" w:rsidP="00D64F10">
      <w:pPr>
        <w:pStyle w:val="Titolo2"/>
      </w:pPr>
    </w:p>
    <w:p w:rsidR="00D64F10" w:rsidRDefault="00D64F10" w:rsidP="00D64F10">
      <w:pPr>
        <w:jc w:val="both"/>
        <w:rPr>
          <w:rFonts w:ascii="Arial" w:eastAsia="Arial" w:hAnsi="Arial" w:cs="Arial"/>
        </w:rPr>
      </w:pPr>
    </w:p>
    <w:p w:rsidR="00D64F10" w:rsidRDefault="00D64F10" w:rsidP="00D64F10">
      <w:pPr>
        <w:jc w:val="both"/>
        <w:rPr>
          <w:rFonts w:ascii="Arial" w:eastAsia="Arial" w:hAnsi="Arial" w:cs="Arial"/>
          <w:color w:val="000000"/>
        </w:rPr>
      </w:pPr>
    </w:p>
    <w:p w:rsidR="00D64F10" w:rsidRDefault="00D64F10" w:rsidP="00D64F10">
      <w:pPr>
        <w:jc w:val="both"/>
        <w:rPr>
          <w:rFonts w:ascii="Arial" w:eastAsia="Arial" w:hAnsi="Arial" w:cs="Arial"/>
          <w:color w:val="000000"/>
        </w:rPr>
      </w:pPr>
    </w:p>
    <w:p w:rsidR="00C339C4" w:rsidRDefault="0008546C" w:rsidP="00C339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431">
        <w:rPr>
          <w:rFonts w:ascii="Arial" w:hAnsi="Arial" w:cs="Arial"/>
          <w:b/>
          <w:sz w:val="22"/>
          <w:szCs w:val="22"/>
        </w:rPr>
        <w:t xml:space="preserve">Rigenerazione e sviluppo della </w:t>
      </w:r>
      <w:r w:rsidR="009117D9" w:rsidRPr="003C5431">
        <w:rPr>
          <w:rFonts w:ascii="Arial" w:hAnsi="Arial" w:cs="Arial"/>
          <w:b/>
          <w:sz w:val="22"/>
          <w:szCs w:val="22"/>
        </w:rPr>
        <w:t>c</w:t>
      </w:r>
      <w:r w:rsidRPr="003C5431">
        <w:rPr>
          <w:rFonts w:ascii="Arial" w:hAnsi="Arial" w:cs="Arial"/>
          <w:b/>
          <w:sz w:val="22"/>
          <w:szCs w:val="22"/>
        </w:rPr>
        <w:t>ittà</w:t>
      </w:r>
      <w:r w:rsidRPr="0008546C">
        <w:rPr>
          <w:rFonts w:ascii="Arial" w:hAnsi="Arial" w:cs="Arial"/>
          <w:sz w:val="22"/>
          <w:szCs w:val="22"/>
        </w:rPr>
        <w:t xml:space="preserve"> al centro della </w:t>
      </w:r>
      <w:r w:rsidRPr="00664810">
        <w:rPr>
          <w:rFonts w:ascii="Arial" w:hAnsi="Arial" w:cs="Arial"/>
          <w:sz w:val="22"/>
          <w:szCs w:val="22"/>
        </w:rPr>
        <w:t>sesta edizione</w:t>
      </w:r>
      <w:r w:rsidRPr="0008546C">
        <w:rPr>
          <w:rFonts w:ascii="Arial" w:hAnsi="Arial" w:cs="Arial"/>
          <w:sz w:val="22"/>
          <w:szCs w:val="22"/>
        </w:rPr>
        <w:t xml:space="preserve"> della </w:t>
      </w:r>
      <w:r w:rsidRPr="00664810">
        <w:rPr>
          <w:rFonts w:ascii="Arial" w:hAnsi="Arial" w:cs="Arial"/>
          <w:b/>
          <w:sz w:val="22"/>
          <w:szCs w:val="22"/>
        </w:rPr>
        <w:t>Genova Smart Week</w:t>
      </w:r>
      <w:r w:rsidRPr="00085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</w:t>
      </w:r>
      <w:r w:rsidR="009D30C1">
        <w:rPr>
          <w:rFonts w:ascii="Arial" w:hAnsi="Arial" w:cs="Arial"/>
          <w:sz w:val="22"/>
          <w:szCs w:val="22"/>
        </w:rPr>
        <w:t xml:space="preserve">versione </w:t>
      </w:r>
      <w:r w:rsidR="009D30C1" w:rsidRPr="008E1E11">
        <w:rPr>
          <w:rFonts w:ascii="Arial" w:hAnsi="Arial" w:cs="Arial"/>
          <w:b/>
          <w:i/>
          <w:sz w:val="22"/>
          <w:szCs w:val="22"/>
        </w:rPr>
        <w:t>live streaming</w:t>
      </w:r>
      <w:r w:rsidR="009D30C1">
        <w:rPr>
          <w:rFonts w:ascii="Arial" w:hAnsi="Arial" w:cs="Arial"/>
          <w:sz w:val="22"/>
          <w:szCs w:val="22"/>
        </w:rPr>
        <w:t xml:space="preserve"> </w:t>
      </w:r>
      <w:r w:rsidRPr="009D30C1">
        <w:rPr>
          <w:rFonts w:ascii="Arial" w:hAnsi="Arial" w:cs="Arial"/>
          <w:sz w:val="22"/>
          <w:szCs w:val="22"/>
        </w:rPr>
        <w:t>dal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64F10" w:rsidRPr="0008546C">
        <w:rPr>
          <w:rFonts w:ascii="Arial" w:hAnsi="Arial" w:cs="Arial"/>
          <w:b/>
          <w:sz w:val="22"/>
          <w:szCs w:val="22"/>
        </w:rPr>
        <w:t xml:space="preserve">23 </w:t>
      </w:r>
      <w:r w:rsidRPr="00995A45">
        <w:rPr>
          <w:rFonts w:ascii="Arial" w:hAnsi="Arial" w:cs="Arial"/>
          <w:b/>
          <w:sz w:val="22"/>
          <w:szCs w:val="22"/>
        </w:rPr>
        <w:t xml:space="preserve">al 28 </w:t>
      </w:r>
      <w:r w:rsidRPr="0008546C">
        <w:rPr>
          <w:rFonts w:ascii="Arial" w:hAnsi="Arial" w:cs="Arial"/>
          <w:b/>
          <w:sz w:val="22"/>
          <w:szCs w:val="22"/>
        </w:rPr>
        <w:t>novembre</w:t>
      </w:r>
      <w:r w:rsidR="00664810" w:rsidRPr="006648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08FC">
        <w:rPr>
          <w:rFonts w:ascii="Arial" w:hAnsi="Arial" w:cs="Arial"/>
          <w:sz w:val="22"/>
          <w:szCs w:val="22"/>
        </w:rPr>
        <w:t xml:space="preserve">per parlare di </w:t>
      </w:r>
      <w:r w:rsidR="009117D9" w:rsidRPr="008E1E11">
        <w:rPr>
          <w:rFonts w:ascii="Arial" w:hAnsi="Arial" w:cs="Arial"/>
          <w:sz w:val="22"/>
          <w:szCs w:val="22"/>
        </w:rPr>
        <w:t>po</w:t>
      </w:r>
      <w:r w:rsidR="009117D9">
        <w:rPr>
          <w:rFonts w:ascii="Arial" w:hAnsi="Arial" w:cs="Arial"/>
          <w:sz w:val="22"/>
          <w:szCs w:val="22"/>
        </w:rPr>
        <w:t xml:space="preserve">litiche, </w:t>
      </w:r>
      <w:r w:rsidR="009117D9" w:rsidRPr="008E1E11">
        <w:rPr>
          <w:rFonts w:ascii="Arial" w:hAnsi="Arial" w:cs="Arial"/>
          <w:sz w:val="22"/>
          <w:szCs w:val="22"/>
        </w:rPr>
        <w:t xml:space="preserve">tecnologie e infrastrutture </w:t>
      </w:r>
      <w:r w:rsidR="009117D9" w:rsidRPr="003C5431">
        <w:rPr>
          <w:rFonts w:ascii="Arial" w:hAnsi="Arial" w:cs="Arial"/>
          <w:sz w:val="22"/>
          <w:szCs w:val="22"/>
        </w:rPr>
        <w:t xml:space="preserve">per </w:t>
      </w:r>
      <w:r w:rsidR="003C5431" w:rsidRPr="003C5431">
        <w:rPr>
          <w:rFonts w:ascii="Arial" w:hAnsi="Arial" w:cs="Arial"/>
          <w:sz w:val="22"/>
          <w:szCs w:val="22"/>
        </w:rPr>
        <w:t xml:space="preserve">le </w:t>
      </w:r>
      <w:r w:rsidR="009117D9" w:rsidRPr="003C5431">
        <w:rPr>
          <w:rFonts w:ascii="Arial" w:hAnsi="Arial" w:cs="Arial"/>
          <w:sz w:val="22"/>
          <w:szCs w:val="22"/>
        </w:rPr>
        <w:t>città intelligent</w:t>
      </w:r>
      <w:r w:rsidR="003C5431" w:rsidRPr="003C5431">
        <w:rPr>
          <w:rFonts w:ascii="Arial" w:hAnsi="Arial" w:cs="Arial"/>
          <w:sz w:val="22"/>
          <w:szCs w:val="22"/>
        </w:rPr>
        <w:t>i</w:t>
      </w:r>
      <w:r w:rsidR="009117D9" w:rsidRPr="003C5431">
        <w:rPr>
          <w:rFonts w:ascii="Arial" w:hAnsi="Arial" w:cs="Arial"/>
          <w:sz w:val="22"/>
          <w:szCs w:val="22"/>
        </w:rPr>
        <w:t xml:space="preserve"> e a misura d’uomo.</w:t>
      </w:r>
      <w:r w:rsidR="009117D9">
        <w:rPr>
          <w:rFonts w:ascii="Arial" w:hAnsi="Arial" w:cs="Arial"/>
          <w:sz w:val="22"/>
          <w:szCs w:val="22"/>
        </w:rPr>
        <w:t xml:space="preserve"> </w:t>
      </w:r>
      <w:r w:rsidR="009117D9" w:rsidRPr="00305286">
        <w:rPr>
          <w:rFonts w:ascii="Arial" w:hAnsi="Arial" w:cs="Arial"/>
          <w:sz w:val="22"/>
          <w:szCs w:val="22"/>
        </w:rPr>
        <w:t>Una settimana</w:t>
      </w:r>
      <w:r w:rsidR="009117D9" w:rsidRPr="008E1E11">
        <w:rPr>
          <w:rFonts w:ascii="Arial" w:hAnsi="Arial" w:cs="Arial"/>
          <w:sz w:val="22"/>
          <w:szCs w:val="22"/>
        </w:rPr>
        <w:t xml:space="preserve"> </w:t>
      </w:r>
      <w:r w:rsidR="009117D9">
        <w:rPr>
          <w:rFonts w:ascii="Arial" w:hAnsi="Arial" w:cs="Arial"/>
          <w:sz w:val="22"/>
          <w:szCs w:val="22"/>
        </w:rPr>
        <w:t xml:space="preserve">di appuntamenti </w:t>
      </w:r>
      <w:r w:rsidR="009117D9" w:rsidRPr="00664810">
        <w:rPr>
          <w:rFonts w:ascii="Arial" w:hAnsi="Arial" w:cs="Arial"/>
          <w:b/>
          <w:i/>
          <w:sz w:val="22"/>
          <w:szCs w:val="22"/>
        </w:rPr>
        <w:t>online</w:t>
      </w:r>
      <w:r w:rsidRPr="001B1A4D">
        <w:rPr>
          <w:rFonts w:ascii="Arial" w:hAnsi="Arial" w:cs="Arial"/>
          <w:sz w:val="22"/>
          <w:szCs w:val="22"/>
        </w:rPr>
        <w:t>, promossa dall’</w:t>
      </w:r>
      <w:r w:rsidRPr="001B1A4D">
        <w:rPr>
          <w:rFonts w:ascii="Arial" w:hAnsi="Arial" w:cs="Arial"/>
          <w:b/>
          <w:sz w:val="22"/>
          <w:szCs w:val="22"/>
        </w:rPr>
        <w:t>Associazione Genova Smart City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B1A4D">
        <w:rPr>
          <w:rFonts w:ascii="Arial" w:hAnsi="Arial" w:cs="Arial"/>
          <w:sz w:val="22"/>
          <w:szCs w:val="22"/>
        </w:rPr>
        <w:t xml:space="preserve">e dal </w:t>
      </w:r>
      <w:r w:rsidRPr="001B1A4D">
        <w:rPr>
          <w:rFonts w:ascii="Arial" w:hAnsi="Arial" w:cs="Arial"/>
          <w:b/>
          <w:sz w:val="22"/>
          <w:szCs w:val="22"/>
        </w:rPr>
        <w:t>Comune di Genova</w:t>
      </w:r>
      <w:r w:rsidRPr="001B1A4D">
        <w:rPr>
          <w:rFonts w:ascii="Arial" w:hAnsi="Arial" w:cs="Arial"/>
          <w:sz w:val="22"/>
          <w:szCs w:val="22"/>
        </w:rPr>
        <w:t xml:space="preserve"> con il supporto organizzativo di </w:t>
      </w:r>
      <w:proofErr w:type="spellStart"/>
      <w:r w:rsidRPr="001D2D6E">
        <w:rPr>
          <w:rFonts w:ascii="Arial" w:hAnsi="Arial" w:cs="Arial"/>
          <w:b/>
          <w:sz w:val="22"/>
          <w:szCs w:val="22"/>
        </w:rPr>
        <w:t>Clickutility</w:t>
      </w:r>
      <w:proofErr w:type="spellEnd"/>
      <w:r w:rsidRPr="001D2D6E">
        <w:rPr>
          <w:rFonts w:ascii="Arial" w:hAnsi="Arial" w:cs="Arial"/>
          <w:b/>
          <w:sz w:val="22"/>
          <w:szCs w:val="22"/>
        </w:rPr>
        <w:t xml:space="preserve"> Team</w:t>
      </w:r>
      <w:r w:rsidRPr="0008546C">
        <w:rPr>
          <w:rFonts w:ascii="Arial" w:hAnsi="Arial" w:cs="Arial"/>
          <w:sz w:val="22"/>
          <w:szCs w:val="22"/>
        </w:rPr>
        <w:t xml:space="preserve">, </w:t>
      </w:r>
      <w:r w:rsidR="003C5431">
        <w:rPr>
          <w:rFonts w:ascii="Arial" w:hAnsi="Arial" w:cs="Arial"/>
          <w:sz w:val="22"/>
          <w:szCs w:val="22"/>
        </w:rPr>
        <w:t xml:space="preserve">che </w:t>
      </w:r>
      <w:r w:rsidRPr="0008546C">
        <w:rPr>
          <w:rFonts w:ascii="Arial" w:hAnsi="Arial" w:cs="Arial"/>
          <w:sz w:val="22"/>
          <w:szCs w:val="22"/>
        </w:rPr>
        <w:t>presenterà</w:t>
      </w:r>
      <w:r w:rsidRPr="006B08FC">
        <w:rPr>
          <w:rFonts w:ascii="Arial" w:hAnsi="Arial" w:cs="Arial"/>
          <w:sz w:val="22"/>
          <w:szCs w:val="22"/>
        </w:rPr>
        <w:t> </w:t>
      </w:r>
      <w:r w:rsidRPr="006B08FC">
        <w:rPr>
          <w:rFonts w:ascii="Arial" w:hAnsi="Arial" w:cs="Arial"/>
          <w:i/>
          <w:sz w:val="22"/>
          <w:szCs w:val="22"/>
        </w:rPr>
        <w:t xml:space="preserve">best </w:t>
      </w:r>
      <w:proofErr w:type="spellStart"/>
      <w:r w:rsidRPr="006B08FC">
        <w:rPr>
          <w:rFonts w:ascii="Arial" w:hAnsi="Arial" w:cs="Arial"/>
          <w:i/>
          <w:sz w:val="22"/>
          <w:szCs w:val="22"/>
        </w:rPr>
        <w:t>practice</w:t>
      </w:r>
      <w:proofErr w:type="spellEnd"/>
      <w:r w:rsidRPr="006B08FC">
        <w:rPr>
          <w:rFonts w:ascii="Arial" w:hAnsi="Arial" w:cs="Arial"/>
          <w:sz w:val="22"/>
          <w:szCs w:val="22"/>
        </w:rPr>
        <w:t xml:space="preserve"> di aziende e istituzioni</w:t>
      </w:r>
      <w:r w:rsidR="00C339C4">
        <w:rPr>
          <w:rFonts w:ascii="Arial" w:hAnsi="Arial" w:cs="Arial"/>
          <w:sz w:val="22"/>
          <w:szCs w:val="22"/>
        </w:rPr>
        <w:t xml:space="preserve">, analizzando </w:t>
      </w:r>
      <w:r w:rsidR="003C5431">
        <w:rPr>
          <w:rFonts w:ascii="Arial" w:hAnsi="Arial" w:cs="Arial"/>
          <w:sz w:val="22"/>
          <w:szCs w:val="22"/>
        </w:rPr>
        <w:t>i</w:t>
      </w:r>
      <w:r w:rsidRPr="00305286">
        <w:rPr>
          <w:rFonts w:ascii="Arial" w:hAnsi="Arial" w:cs="Arial"/>
          <w:sz w:val="22"/>
          <w:szCs w:val="22"/>
        </w:rPr>
        <w:t xml:space="preserve"> modelli di sviluppo della città </w:t>
      </w:r>
      <w:proofErr w:type="spellStart"/>
      <w:r w:rsidRPr="009117D9">
        <w:rPr>
          <w:rFonts w:ascii="Arial" w:hAnsi="Arial" w:cs="Arial"/>
          <w:i/>
          <w:sz w:val="22"/>
          <w:szCs w:val="22"/>
        </w:rPr>
        <w:t>smart</w:t>
      </w:r>
      <w:proofErr w:type="spellEnd"/>
      <w:r w:rsidR="00C339C4">
        <w:rPr>
          <w:rFonts w:ascii="Arial" w:hAnsi="Arial" w:cs="Arial"/>
          <w:sz w:val="22"/>
          <w:szCs w:val="22"/>
        </w:rPr>
        <w:t xml:space="preserve">. </w:t>
      </w:r>
    </w:p>
    <w:p w:rsidR="00567BF0" w:rsidRPr="00567BF0" w:rsidRDefault="00567BF0" w:rsidP="00C339C4">
      <w:pPr>
        <w:pStyle w:val="Default"/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</w:p>
    <w:p w:rsidR="0008546C" w:rsidRDefault="003C5431" w:rsidP="0008546C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9C4">
        <w:rPr>
          <w:rFonts w:ascii="Arial" w:hAnsi="Arial" w:cs="Arial"/>
          <w:sz w:val="22"/>
          <w:szCs w:val="22"/>
        </w:rPr>
        <w:t>Tante le tematiche in agenda</w:t>
      </w:r>
      <w:r w:rsidRPr="00C339C4">
        <w:rPr>
          <w:rFonts w:ascii="Arial" w:hAnsi="Arial" w:cs="Arial"/>
          <w:b/>
          <w:sz w:val="22"/>
          <w:szCs w:val="22"/>
        </w:rPr>
        <w:t>: s</w:t>
      </w:r>
      <w:r w:rsidR="0008546C" w:rsidRPr="00C339C4">
        <w:rPr>
          <w:rFonts w:ascii="Arial" w:hAnsi="Arial" w:cs="Arial"/>
          <w:b/>
          <w:bCs/>
          <w:sz w:val="22"/>
          <w:szCs w:val="22"/>
        </w:rPr>
        <w:t>oluzioni e infrastrutture digitali</w:t>
      </w:r>
      <w:r w:rsidR="0008546C" w:rsidRPr="00C339C4">
        <w:rPr>
          <w:rFonts w:ascii="Arial" w:hAnsi="Arial" w:cs="Arial"/>
          <w:sz w:val="22"/>
          <w:szCs w:val="22"/>
        </w:rPr>
        <w:t xml:space="preserve"> per la città intelligente; </w:t>
      </w:r>
      <w:r w:rsidR="001D2D6E" w:rsidRPr="00C339C4">
        <w:rPr>
          <w:rFonts w:ascii="Arial" w:hAnsi="Arial" w:cs="Arial"/>
          <w:b/>
          <w:sz w:val="22"/>
          <w:szCs w:val="22"/>
        </w:rPr>
        <w:t>monitoraggio e controllo del territorio</w:t>
      </w:r>
      <w:r w:rsidR="001D2D6E" w:rsidRPr="00C339C4">
        <w:rPr>
          <w:rFonts w:ascii="Arial" w:hAnsi="Arial" w:cs="Arial"/>
          <w:sz w:val="22"/>
          <w:szCs w:val="22"/>
        </w:rPr>
        <w:t xml:space="preserve">; </w:t>
      </w:r>
      <w:r w:rsidR="001D2D6E" w:rsidRPr="00C339C4">
        <w:rPr>
          <w:rFonts w:ascii="Arial" w:hAnsi="Arial" w:cs="Arial"/>
          <w:b/>
          <w:bCs/>
          <w:sz w:val="22"/>
          <w:szCs w:val="22"/>
        </w:rPr>
        <w:t xml:space="preserve">tecnologie per la </w:t>
      </w:r>
      <w:r w:rsidR="001D2D6E" w:rsidRPr="00C339C4">
        <w:rPr>
          <w:rFonts w:ascii="Arial" w:hAnsi="Arial" w:cs="Arial"/>
          <w:b/>
          <w:bCs/>
          <w:i/>
          <w:sz w:val="22"/>
          <w:szCs w:val="22"/>
        </w:rPr>
        <w:t>blue economy</w:t>
      </w:r>
      <w:r w:rsidR="0008546C" w:rsidRPr="00C339C4">
        <w:rPr>
          <w:rFonts w:ascii="Arial" w:hAnsi="Arial" w:cs="Arial"/>
          <w:b/>
          <w:sz w:val="22"/>
          <w:szCs w:val="22"/>
        </w:rPr>
        <w:t>;</w:t>
      </w:r>
      <w:r w:rsidR="0008546C" w:rsidRPr="00C339C4">
        <w:rPr>
          <w:rFonts w:ascii="Arial" w:hAnsi="Arial" w:cs="Arial"/>
          <w:sz w:val="22"/>
          <w:szCs w:val="22"/>
        </w:rPr>
        <w:t xml:space="preserve"> </w:t>
      </w:r>
      <w:r w:rsidR="0008546C" w:rsidRPr="00C339C4">
        <w:rPr>
          <w:rFonts w:ascii="Arial" w:hAnsi="Arial" w:cs="Arial"/>
          <w:b/>
          <w:sz w:val="22"/>
          <w:szCs w:val="22"/>
        </w:rPr>
        <w:t>e</w:t>
      </w:r>
      <w:r w:rsidR="0008546C" w:rsidRPr="00C339C4">
        <w:rPr>
          <w:rFonts w:ascii="Arial" w:hAnsi="Arial" w:cs="Arial"/>
          <w:b/>
          <w:bCs/>
          <w:sz w:val="22"/>
          <w:szCs w:val="22"/>
        </w:rPr>
        <w:t>conomia circolare</w:t>
      </w:r>
      <w:r w:rsidR="0008546C" w:rsidRPr="00C339C4">
        <w:rPr>
          <w:rFonts w:ascii="Arial" w:hAnsi="Arial" w:cs="Arial"/>
          <w:sz w:val="22"/>
          <w:szCs w:val="22"/>
        </w:rPr>
        <w:t xml:space="preserve">; </w:t>
      </w:r>
      <w:r w:rsidR="0008546C" w:rsidRPr="00C339C4">
        <w:rPr>
          <w:rFonts w:ascii="Arial" w:hAnsi="Arial" w:cs="Arial"/>
          <w:b/>
          <w:bCs/>
          <w:sz w:val="22"/>
          <w:szCs w:val="22"/>
        </w:rPr>
        <w:t>rigenerazione dell’ambiente costruito;</w:t>
      </w:r>
      <w:r w:rsidR="0008546C" w:rsidRPr="00C339C4">
        <w:rPr>
          <w:rFonts w:ascii="Arial" w:hAnsi="Arial" w:cs="Arial"/>
          <w:sz w:val="22"/>
          <w:szCs w:val="22"/>
        </w:rPr>
        <w:t xml:space="preserve"> </w:t>
      </w:r>
      <w:r w:rsidR="001D2D6E" w:rsidRPr="001D2D6E">
        <w:rPr>
          <w:rFonts w:ascii="Arial" w:hAnsi="Arial" w:cs="Arial"/>
          <w:sz w:val="22"/>
          <w:szCs w:val="22"/>
        </w:rPr>
        <w:t>politiche e interventi</w:t>
      </w:r>
      <w:r w:rsidR="001D2D6E" w:rsidRPr="00C339C4">
        <w:rPr>
          <w:rFonts w:ascii="Arial" w:hAnsi="Arial" w:cs="Arial"/>
          <w:b/>
          <w:sz w:val="22"/>
          <w:szCs w:val="22"/>
        </w:rPr>
        <w:t xml:space="preserve"> </w:t>
      </w:r>
      <w:r w:rsidR="001D2D6E" w:rsidRPr="00C339C4">
        <w:rPr>
          <w:rFonts w:ascii="Arial" w:hAnsi="Arial" w:cs="Arial"/>
          <w:sz w:val="22"/>
          <w:szCs w:val="22"/>
        </w:rPr>
        <w:t xml:space="preserve">per la </w:t>
      </w:r>
      <w:r w:rsidR="001D2D6E" w:rsidRPr="001D2D6E">
        <w:rPr>
          <w:rFonts w:ascii="Arial" w:hAnsi="Arial" w:cs="Arial"/>
          <w:b/>
          <w:sz w:val="22"/>
          <w:szCs w:val="22"/>
        </w:rPr>
        <w:t>rinascita urbana</w:t>
      </w:r>
      <w:r w:rsidR="001D2D6E" w:rsidRPr="001D2D6E">
        <w:rPr>
          <w:rFonts w:ascii="Arial" w:hAnsi="Arial" w:cs="Arial"/>
          <w:b/>
          <w:bCs/>
          <w:sz w:val="22"/>
          <w:szCs w:val="22"/>
        </w:rPr>
        <w:t>;</w:t>
      </w:r>
      <w:r w:rsidR="001D2D6E" w:rsidRPr="00C339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08546C" w:rsidRPr="00C339C4">
        <w:rPr>
          <w:rFonts w:ascii="Arial" w:hAnsi="Arial" w:cs="Arial"/>
          <w:b/>
          <w:bCs/>
          <w:i/>
          <w:sz w:val="22"/>
          <w:szCs w:val="22"/>
        </w:rPr>
        <w:t>smart</w:t>
      </w:r>
      <w:proofErr w:type="spellEnd"/>
      <w:r w:rsidR="0008546C" w:rsidRPr="00C339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08546C" w:rsidRPr="00C339C4">
        <w:rPr>
          <w:rFonts w:ascii="Arial" w:hAnsi="Arial" w:cs="Arial"/>
          <w:b/>
          <w:bCs/>
          <w:i/>
          <w:sz w:val="22"/>
          <w:szCs w:val="22"/>
        </w:rPr>
        <w:t>mobility</w:t>
      </w:r>
      <w:proofErr w:type="spellEnd"/>
      <w:r w:rsidR="0008546C" w:rsidRPr="00C339C4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08546C" w:rsidRPr="00C339C4">
        <w:rPr>
          <w:rFonts w:ascii="Arial" w:hAnsi="Arial" w:cs="Arial"/>
          <w:b/>
          <w:bCs/>
          <w:sz w:val="22"/>
          <w:szCs w:val="22"/>
        </w:rPr>
        <w:t>micromobilità</w:t>
      </w:r>
      <w:proofErr w:type="spellEnd"/>
      <w:r w:rsidR="00C339C4" w:rsidRPr="00C339C4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C339C4" w:rsidRPr="00C339C4">
        <w:rPr>
          <w:rFonts w:ascii="Arial" w:hAnsi="Arial" w:cs="Arial"/>
          <w:sz w:val="22"/>
          <w:szCs w:val="22"/>
        </w:rPr>
        <w:t xml:space="preserve">Sarà possibile seguire tutte le conferenze, trasmesse su piattaforma Zoom, </w:t>
      </w:r>
      <w:hyperlink r:id="rId8" w:history="1">
        <w:r w:rsidR="00C339C4" w:rsidRPr="00C339C4">
          <w:rPr>
            <w:rStyle w:val="Collegamentoipertestuale"/>
            <w:rFonts w:ascii="Arial" w:hAnsi="Arial" w:cs="Arial"/>
            <w:sz w:val="22"/>
            <w:szCs w:val="22"/>
          </w:rPr>
          <w:t>registrandosi</w:t>
        </w:r>
      </w:hyperlink>
      <w:r w:rsidR="00C339C4" w:rsidRPr="00C339C4">
        <w:rPr>
          <w:rFonts w:ascii="Arial" w:hAnsi="Arial" w:cs="Arial"/>
          <w:sz w:val="22"/>
          <w:szCs w:val="22"/>
        </w:rPr>
        <w:t xml:space="preserve"> gratuitamente.</w:t>
      </w:r>
    </w:p>
    <w:p w:rsidR="0008546C" w:rsidRPr="001D2D6E" w:rsidRDefault="0008546C" w:rsidP="00D64F10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3C5431" w:rsidRDefault="00F46806" w:rsidP="00554CF7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bookmarkStart w:id="0" w:name="_30j0zll" w:colFirst="0" w:colLast="0"/>
      <w:bookmarkEnd w:id="0"/>
      <w:r w:rsidRPr="00F46806">
        <w:rPr>
          <w:rFonts w:ascii="Arial" w:eastAsia="Arial" w:hAnsi="Arial" w:cs="Arial"/>
          <w:sz w:val="22"/>
          <w:szCs w:val="22"/>
        </w:rPr>
        <w:t xml:space="preserve">Si parte </w:t>
      </w:r>
      <w:r w:rsidRPr="00032738">
        <w:rPr>
          <w:rFonts w:ascii="Arial" w:eastAsia="Arial" w:hAnsi="Arial" w:cs="Arial"/>
          <w:b/>
          <w:sz w:val="22"/>
          <w:szCs w:val="22"/>
        </w:rPr>
        <w:t xml:space="preserve">lunedì </w:t>
      </w:r>
      <w:r w:rsidRPr="00FB2D63">
        <w:rPr>
          <w:rFonts w:ascii="Arial" w:eastAsia="Arial" w:hAnsi="Arial" w:cs="Arial"/>
          <w:b/>
          <w:sz w:val="22"/>
          <w:szCs w:val="22"/>
        </w:rPr>
        <w:t>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F46806">
        <w:rPr>
          <w:rFonts w:ascii="Arial" w:eastAsia="Arial" w:hAnsi="Arial" w:cs="Arial"/>
          <w:sz w:val="22"/>
          <w:szCs w:val="22"/>
        </w:rPr>
        <w:t>con</w:t>
      </w:r>
      <w:r w:rsidRPr="00032738">
        <w:rPr>
          <w:rFonts w:ascii="Arial" w:eastAsia="Arial" w:hAnsi="Arial" w:cs="Arial"/>
          <w:sz w:val="22"/>
          <w:szCs w:val="22"/>
        </w:rPr>
        <w:t xml:space="preserve"> </w:t>
      </w:r>
      <w:r w:rsidR="00D64F10" w:rsidRPr="00032738">
        <w:rPr>
          <w:rFonts w:ascii="Arial" w:eastAsia="Arial" w:hAnsi="Arial" w:cs="Arial"/>
          <w:b/>
          <w:i/>
          <w:sz w:val="22"/>
          <w:szCs w:val="22"/>
        </w:rPr>
        <w:t xml:space="preserve">Soluzioni e infrastrutture digitali per la </w:t>
      </w:r>
      <w:proofErr w:type="spellStart"/>
      <w:r w:rsidR="00D64F10" w:rsidRPr="00032738">
        <w:rPr>
          <w:rFonts w:ascii="Arial" w:eastAsia="Arial" w:hAnsi="Arial" w:cs="Arial"/>
          <w:b/>
          <w:i/>
          <w:sz w:val="22"/>
          <w:szCs w:val="22"/>
        </w:rPr>
        <w:t>smart</w:t>
      </w:r>
      <w:proofErr w:type="spellEnd"/>
      <w:r w:rsidR="00D64F10" w:rsidRPr="00032738">
        <w:rPr>
          <w:rFonts w:ascii="Arial" w:eastAsia="Arial" w:hAnsi="Arial" w:cs="Arial"/>
          <w:b/>
          <w:i/>
          <w:sz w:val="22"/>
          <w:szCs w:val="22"/>
        </w:rPr>
        <w:t xml:space="preserve"> city dei cittadini</w:t>
      </w:r>
      <w:r w:rsidR="001D2D6E" w:rsidRPr="001D2D6E">
        <w:rPr>
          <w:rFonts w:ascii="Arial" w:eastAsia="Arial" w:hAnsi="Arial" w:cs="Arial"/>
          <w:sz w:val="22"/>
          <w:szCs w:val="22"/>
        </w:rPr>
        <w:t>,</w:t>
      </w:r>
      <w:r w:rsidR="00D64F10" w:rsidRPr="00032738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r w:rsidR="003C5431" w:rsidRPr="00032738">
        <w:rPr>
          <w:rFonts w:ascii="Arial" w:eastAsia="Arial" w:hAnsi="Arial" w:cs="Arial"/>
          <w:b/>
          <w:sz w:val="22"/>
          <w:szCs w:val="22"/>
        </w:rPr>
        <w:t xml:space="preserve">sessione </w:t>
      </w:r>
      <w:r w:rsidR="00D64F10" w:rsidRPr="00032738">
        <w:rPr>
          <w:rFonts w:ascii="Arial" w:eastAsia="Arial" w:hAnsi="Arial" w:cs="Arial"/>
          <w:b/>
          <w:sz w:val="22"/>
          <w:szCs w:val="22"/>
        </w:rPr>
        <w:t>di apertura</w:t>
      </w:r>
      <w:r w:rsidR="00D64F10" w:rsidRPr="00032738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che coinvolgerà il Sindaco </w:t>
      </w:r>
      <w:r w:rsidR="00415857">
        <w:rPr>
          <w:rFonts w:ascii="Arial" w:eastAsia="Arial" w:hAnsi="Arial" w:cs="Arial"/>
          <w:b/>
          <w:sz w:val="22"/>
          <w:szCs w:val="22"/>
        </w:rPr>
        <w:t xml:space="preserve">Marco Bucci, 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l'assessore alle </w:t>
      </w:r>
      <w:r w:rsidR="00180D7C">
        <w:rPr>
          <w:rFonts w:ascii="Arial" w:eastAsia="Arial" w:hAnsi="Arial" w:cs="Arial"/>
          <w:sz w:val="22"/>
          <w:szCs w:val="22"/>
        </w:rPr>
        <w:t>p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olitiche culturali del Comune di Genova, </w:t>
      </w:r>
      <w:r w:rsidR="00554CF7" w:rsidRPr="00032738">
        <w:rPr>
          <w:rFonts w:ascii="Arial" w:eastAsia="Arial" w:hAnsi="Arial" w:cs="Arial"/>
          <w:b/>
          <w:sz w:val="22"/>
          <w:szCs w:val="22"/>
        </w:rPr>
        <w:t>Barbara Grosso</w:t>
      </w:r>
      <w:r w:rsidR="00664810">
        <w:rPr>
          <w:rFonts w:ascii="Arial" w:eastAsia="Arial" w:hAnsi="Arial" w:cs="Arial"/>
          <w:b/>
          <w:sz w:val="22"/>
          <w:szCs w:val="22"/>
        </w:rPr>
        <w:t>,</w:t>
      </w:r>
      <w:r w:rsidR="00664810" w:rsidRPr="00664810">
        <w:rPr>
          <w:rFonts w:ascii="Arial" w:eastAsia="Arial" w:hAnsi="Arial" w:cs="Arial"/>
          <w:sz w:val="22"/>
          <w:szCs w:val="22"/>
        </w:rPr>
        <w:t xml:space="preserve"> l’assessore allo </w:t>
      </w:r>
      <w:r w:rsidR="00664810">
        <w:rPr>
          <w:rFonts w:ascii="Arial" w:eastAsia="Arial" w:hAnsi="Arial" w:cs="Arial"/>
          <w:sz w:val="22"/>
          <w:szCs w:val="22"/>
        </w:rPr>
        <w:t>s</w:t>
      </w:r>
      <w:r w:rsidR="00664810" w:rsidRPr="00664810">
        <w:rPr>
          <w:rFonts w:ascii="Arial" w:eastAsia="Arial" w:hAnsi="Arial" w:cs="Arial"/>
          <w:sz w:val="22"/>
          <w:szCs w:val="22"/>
        </w:rPr>
        <w:t xml:space="preserve">viluppo </w:t>
      </w:r>
      <w:r w:rsidR="00664810">
        <w:rPr>
          <w:rFonts w:ascii="Arial" w:eastAsia="Arial" w:hAnsi="Arial" w:cs="Arial"/>
          <w:sz w:val="22"/>
          <w:szCs w:val="22"/>
        </w:rPr>
        <w:t>e</w:t>
      </w:r>
      <w:r w:rsidR="00664810" w:rsidRPr="00664810">
        <w:rPr>
          <w:rFonts w:ascii="Arial" w:eastAsia="Arial" w:hAnsi="Arial" w:cs="Arial"/>
          <w:sz w:val="22"/>
          <w:szCs w:val="22"/>
        </w:rPr>
        <w:t>conomico</w:t>
      </w:r>
      <w:r w:rsidR="001D2D6E">
        <w:rPr>
          <w:rFonts w:ascii="Arial" w:eastAsia="Arial" w:hAnsi="Arial" w:cs="Arial"/>
          <w:sz w:val="22"/>
          <w:szCs w:val="22"/>
        </w:rPr>
        <w:t xml:space="preserve"> della </w:t>
      </w:r>
      <w:r w:rsidR="00664810" w:rsidRPr="00664810">
        <w:rPr>
          <w:rFonts w:ascii="Arial" w:eastAsia="Arial" w:hAnsi="Arial" w:cs="Arial"/>
          <w:sz w:val="22"/>
          <w:szCs w:val="22"/>
        </w:rPr>
        <w:t xml:space="preserve">Regione Liguria </w:t>
      </w:r>
      <w:r w:rsidR="00664810" w:rsidRPr="00664810">
        <w:rPr>
          <w:rFonts w:ascii="Arial" w:eastAsia="Arial" w:hAnsi="Arial" w:cs="Arial"/>
          <w:b/>
          <w:sz w:val="22"/>
          <w:szCs w:val="22"/>
        </w:rPr>
        <w:t>Andrea Benveduti</w:t>
      </w:r>
      <w:r w:rsidR="00554CF7" w:rsidRPr="00664810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032738">
        <w:rPr>
          <w:rFonts w:ascii="Arial" w:eastAsia="Arial" w:hAnsi="Arial" w:cs="Arial"/>
          <w:sz w:val="22"/>
          <w:szCs w:val="22"/>
        </w:rPr>
        <w:t>e</w:t>
      </w:r>
      <w:r w:rsidR="00554CF7" w:rsidRPr="00664810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032738">
        <w:rPr>
          <w:rFonts w:ascii="Arial" w:eastAsia="Arial" w:hAnsi="Arial" w:cs="Arial"/>
          <w:sz w:val="22"/>
          <w:szCs w:val="22"/>
        </w:rPr>
        <w:t>i</w:t>
      </w:r>
      <w:r w:rsidR="00554CF7" w:rsidRPr="00032738">
        <w:rPr>
          <w:rFonts w:ascii="Arial" w:eastAsia="Arial" w:hAnsi="Arial" w:cs="Arial"/>
          <w:b/>
          <w:sz w:val="22"/>
          <w:szCs w:val="22"/>
        </w:rPr>
        <w:t xml:space="preserve"> </w:t>
      </w:r>
      <w:r w:rsidR="00032738" w:rsidRPr="00032738">
        <w:rPr>
          <w:rFonts w:ascii="Arial" w:hAnsi="Arial" w:cs="Arial"/>
          <w:sz w:val="22"/>
          <w:szCs w:val="22"/>
        </w:rPr>
        <w:t>maggiori esperti nazionali</w:t>
      </w:r>
      <w:r w:rsidR="00032738" w:rsidRPr="00032738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in un confronto su </w:t>
      </w:r>
      <w:r w:rsidR="00554CF7" w:rsidRPr="00032738">
        <w:rPr>
          <w:rFonts w:ascii="Arial" w:eastAsia="Arial" w:hAnsi="Arial" w:cs="Arial"/>
          <w:b/>
          <w:sz w:val="22"/>
          <w:szCs w:val="22"/>
        </w:rPr>
        <w:t>5G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 e </w:t>
      </w:r>
      <w:r w:rsidR="00554CF7" w:rsidRPr="00032738">
        <w:rPr>
          <w:rFonts w:ascii="Arial" w:eastAsia="Arial" w:hAnsi="Arial" w:cs="Arial"/>
          <w:b/>
          <w:bCs/>
          <w:sz w:val="22"/>
          <w:szCs w:val="22"/>
        </w:rPr>
        <w:t>mobilità connessa</w:t>
      </w:r>
      <w:r w:rsidR="00554CF7" w:rsidRPr="00032738">
        <w:rPr>
          <w:rFonts w:ascii="Arial" w:eastAsia="Arial" w:hAnsi="Arial" w:cs="Arial"/>
          <w:sz w:val="22"/>
          <w:szCs w:val="22"/>
        </w:rPr>
        <w:t xml:space="preserve"> che proseguirà anche al pomeriggio</w:t>
      </w:r>
      <w:r>
        <w:rPr>
          <w:rFonts w:ascii="Arial" w:eastAsia="Arial" w:hAnsi="Arial" w:cs="Arial"/>
          <w:sz w:val="22"/>
          <w:szCs w:val="22"/>
        </w:rPr>
        <w:t>. In particolare</w:t>
      </w:r>
      <w:r w:rsidR="00026768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26768">
        <w:rPr>
          <w:rFonts w:ascii="Arial" w:eastAsia="Arial" w:hAnsi="Arial" w:cs="Arial"/>
          <w:sz w:val="22"/>
          <w:szCs w:val="22"/>
        </w:rPr>
        <w:t xml:space="preserve">si analizzeranno </w:t>
      </w:r>
      <w:r w:rsidR="00032738" w:rsidRPr="00026768">
        <w:rPr>
          <w:rFonts w:ascii="Arial" w:hAnsi="Arial" w:cs="Arial"/>
          <w:sz w:val="22"/>
          <w:szCs w:val="22"/>
        </w:rPr>
        <w:t>gli standard del futuro</w:t>
      </w:r>
      <w:r w:rsidRPr="00026768">
        <w:rPr>
          <w:rFonts w:ascii="Arial" w:hAnsi="Arial" w:cs="Arial"/>
          <w:sz w:val="22"/>
          <w:szCs w:val="22"/>
        </w:rPr>
        <w:t xml:space="preserve"> offrendo una panoramica delle</w:t>
      </w:r>
      <w:r w:rsidR="00032738" w:rsidRPr="00026768">
        <w:rPr>
          <w:rFonts w:ascii="Arial" w:hAnsi="Arial" w:cs="Arial"/>
          <w:sz w:val="22"/>
          <w:szCs w:val="22"/>
        </w:rPr>
        <w:t xml:space="preserve"> applicazioni</w:t>
      </w:r>
      <w:r w:rsidR="00032738">
        <w:rPr>
          <w:rFonts w:ascii="Arial" w:hAnsi="Arial" w:cs="Arial"/>
        </w:rPr>
        <w:t xml:space="preserve"> </w:t>
      </w:r>
      <w:r w:rsidRPr="00026768">
        <w:rPr>
          <w:rFonts w:ascii="Arial" w:eastAsia="Arial" w:hAnsi="Arial" w:cs="Arial"/>
          <w:sz w:val="22"/>
          <w:szCs w:val="22"/>
        </w:rPr>
        <w:t>della</w:t>
      </w:r>
      <w:r w:rsidRPr="0098662E">
        <w:rPr>
          <w:rFonts w:ascii="Arial" w:eastAsia="Arial" w:hAnsi="Arial" w:cs="Arial"/>
          <w:b/>
          <w:sz w:val="22"/>
          <w:szCs w:val="22"/>
        </w:rPr>
        <w:t xml:space="preserve"> rete 5G</w:t>
      </w:r>
      <w:r w:rsidRPr="0098662E">
        <w:rPr>
          <w:rFonts w:ascii="Arial" w:eastAsia="Arial" w:hAnsi="Arial" w:cs="Arial"/>
          <w:sz w:val="22"/>
          <w:szCs w:val="22"/>
        </w:rPr>
        <w:t xml:space="preserve"> </w:t>
      </w:r>
      <w:r w:rsidR="00032738" w:rsidRPr="0098662E">
        <w:rPr>
          <w:rFonts w:ascii="Arial" w:eastAsia="Arial" w:hAnsi="Arial" w:cs="Arial"/>
          <w:sz w:val="22"/>
          <w:szCs w:val="22"/>
        </w:rPr>
        <w:t>in</w:t>
      </w:r>
      <w:r w:rsidR="00032738" w:rsidRPr="00F46806">
        <w:rPr>
          <w:rFonts w:ascii="Arial" w:eastAsia="Arial" w:hAnsi="Arial" w:cs="Arial"/>
          <w:sz w:val="22"/>
          <w:szCs w:val="22"/>
        </w:rPr>
        <w:t xml:space="preserve"> ambito urbano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032738" w:rsidRPr="00F46806">
        <w:rPr>
          <w:rFonts w:ascii="Arial" w:hAnsi="Arial" w:cs="Arial"/>
        </w:rPr>
        <w:t xml:space="preserve">dalla 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>guida assistita</w:t>
      </w:r>
      <w:r w:rsidR="00032738" w:rsidRPr="00F46806">
        <w:rPr>
          <w:rFonts w:ascii="Arial" w:eastAsia="Arial" w:hAnsi="Arial" w:cs="Arial"/>
          <w:sz w:val="22"/>
          <w:szCs w:val="22"/>
        </w:rPr>
        <w:t xml:space="preserve"> alla</w:t>
      </w:r>
      <w:r w:rsidR="00554CF7" w:rsidRPr="00F46806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 xml:space="preserve">gestione </w:t>
      </w:r>
      <w:r w:rsidR="00032738" w:rsidRPr="00F46806">
        <w:rPr>
          <w:rFonts w:ascii="Arial" w:eastAsia="Arial" w:hAnsi="Arial" w:cs="Arial"/>
          <w:b/>
          <w:bCs/>
          <w:sz w:val="22"/>
          <w:szCs w:val="22"/>
        </w:rPr>
        <w:t xml:space="preserve">del 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>traffico</w:t>
      </w:r>
      <w:r w:rsidR="00554CF7" w:rsidRPr="00F46806">
        <w:rPr>
          <w:rFonts w:ascii="Arial" w:eastAsia="Arial" w:hAnsi="Arial" w:cs="Arial"/>
          <w:sz w:val="22"/>
          <w:szCs w:val="22"/>
        </w:rPr>
        <w:t xml:space="preserve">, </w:t>
      </w:r>
      <w:r w:rsidR="00032738" w:rsidRPr="00F46806">
        <w:rPr>
          <w:rFonts w:ascii="Arial" w:eastAsia="Arial" w:hAnsi="Arial" w:cs="Arial"/>
          <w:sz w:val="22"/>
          <w:szCs w:val="22"/>
        </w:rPr>
        <w:t xml:space="preserve">dai 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 xml:space="preserve">veicoli </w:t>
      </w:r>
      <w:r w:rsidR="00567BF0">
        <w:rPr>
          <w:rFonts w:ascii="Arial" w:eastAsia="Arial" w:hAnsi="Arial" w:cs="Arial"/>
          <w:b/>
          <w:bCs/>
          <w:sz w:val="22"/>
          <w:szCs w:val="22"/>
        </w:rPr>
        <w:t>autonomi</w:t>
      </w:r>
      <w:r w:rsidR="00032738" w:rsidRPr="00F46806">
        <w:rPr>
          <w:rFonts w:ascii="Arial" w:eastAsia="Arial" w:hAnsi="Arial" w:cs="Arial"/>
          <w:sz w:val="22"/>
          <w:szCs w:val="22"/>
        </w:rPr>
        <w:t xml:space="preserve"> alla</w:t>
      </w:r>
      <w:r w:rsidR="00554CF7" w:rsidRPr="00F46806">
        <w:rPr>
          <w:rFonts w:ascii="Arial" w:eastAsia="Arial" w:hAnsi="Arial" w:cs="Arial"/>
          <w:sz w:val="22"/>
          <w:szCs w:val="22"/>
        </w:rPr>
        <w:t xml:space="preserve"> 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 xml:space="preserve">sicurezza </w:t>
      </w:r>
      <w:r w:rsidR="00554CF7" w:rsidRPr="00F46806">
        <w:rPr>
          <w:rFonts w:ascii="Arial" w:eastAsia="Arial" w:hAnsi="Arial" w:cs="Arial"/>
          <w:sz w:val="22"/>
          <w:szCs w:val="22"/>
        </w:rPr>
        <w:t>e</w:t>
      </w:r>
      <w:r w:rsidR="00032738" w:rsidRPr="00F46806">
        <w:rPr>
          <w:rFonts w:ascii="Arial" w:eastAsia="Arial" w:hAnsi="Arial" w:cs="Arial"/>
          <w:sz w:val="22"/>
          <w:szCs w:val="22"/>
        </w:rPr>
        <w:t xml:space="preserve"> alle</w:t>
      </w:r>
      <w:r w:rsidR="00554CF7" w:rsidRPr="00F4680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54CF7" w:rsidRPr="00F46806">
        <w:rPr>
          <w:rFonts w:ascii="Arial" w:eastAsia="Arial" w:hAnsi="Arial" w:cs="Arial"/>
          <w:b/>
          <w:bCs/>
          <w:i/>
          <w:sz w:val="22"/>
          <w:szCs w:val="22"/>
        </w:rPr>
        <w:t>smart</w:t>
      </w:r>
      <w:proofErr w:type="spellEnd"/>
      <w:r w:rsidR="00554CF7" w:rsidRPr="00F46806">
        <w:rPr>
          <w:rFonts w:ascii="Arial" w:eastAsia="Arial" w:hAnsi="Arial" w:cs="Arial"/>
          <w:b/>
          <w:bCs/>
          <w:i/>
          <w:sz w:val="22"/>
          <w:szCs w:val="22"/>
        </w:rPr>
        <w:t xml:space="preserve"> road</w:t>
      </w:r>
      <w:r w:rsidR="00554CF7" w:rsidRPr="00F46806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554CF7" w:rsidRPr="000B5D49" w:rsidRDefault="00554CF7" w:rsidP="00554CF7">
      <w:pPr>
        <w:spacing w:line="276" w:lineRule="auto"/>
        <w:jc w:val="both"/>
        <w:rPr>
          <w:rFonts w:ascii="Arial" w:eastAsia="Arial" w:hAnsi="Arial" w:cs="Arial"/>
          <w:b/>
          <w:bCs/>
          <w:sz w:val="14"/>
          <w:szCs w:val="14"/>
        </w:rPr>
      </w:pPr>
    </w:p>
    <w:p w:rsidR="00567BF0" w:rsidRPr="00567BF0" w:rsidRDefault="00D64F10" w:rsidP="001305F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67BF0">
        <w:rPr>
          <w:rFonts w:ascii="Arial" w:eastAsia="Arial" w:hAnsi="Arial" w:cs="Arial"/>
          <w:sz w:val="22"/>
          <w:szCs w:val="22"/>
        </w:rPr>
        <w:t xml:space="preserve">Martedì </w:t>
      </w:r>
      <w:r w:rsidRPr="00567BF0">
        <w:rPr>
          <w:rFonts w:ascii="Arial" w:eastAsia="Arial" w:hAnsi="Arial" w:cs="Arial"/>
          <w:b/>
          <w:sz w:val="22"/>
          <w:szCs w:val="22"/>
        </w:rPr>
        <w:t>2</w:t>
      </w:r>
      <w:r w:rsidR="009117D9" w:rsidRPr="00567BF0">
        <w:rPr>
          <w:rFonts w:ascii="Arial" w:eastAsia="Arial" w:hAnsi="Arial" w:cs="Arial"/>
          <w:b/>
          <w:sz w:val="22"/>
          <w:szCs w:val="22"/>
        </w:rPr>
        <w:t>4</w:t>
      </w:r>
      <w:r w:rsidR="00FB2D63" w:rsidRPr="00567BF0">
        <w:rPr>
          <w:rFonts w:ascii="Arial" w:eastAsia="Arial" w:hAnsi="Arial" w:cs="Arial"/>
          <w:b/>
          <w:sz w:val="22"/>
          <w:szCs w:val="22"/>
        </w:rPr>
        <w:t xml:space="preserve"> novembre</w:t>
      </w:r>
      <w:r w:rsidR="00026768" w:rsidRPr="00567BF0">
        <w:rPr>
          <w:rFonts w:ascii="Arial" w:eastAsia="Arial" w:hAnsi="Arial" w:cs="Arial"/>
          <w:b/>
          <w:sz w:val="22"/>
          <w:szCs w:val="22"/>
        </w:rPr>
        <w:t xml:space="preserve"> </w:t>
      </w:r>
      <w:r w:rsidR="0098662E" w:rsidRPr="00567BF0">
        <w:rPr>
          <w:rFonts w:ascii="Arial" w:eastAsia="Arial" w:hAnsi="Arial" w:cs="Arial"/>
          <w:b/>
          <w:bCs/>
          <w:i/>
          <w:sz w:val="22"/>
          <w:szCs w:val="22"/>
        </w:rPr>
        <w:t>Monitoraggio e controllo dell'ambiente fisico e delle infrastrutture</w:t>
      </w:r>
      <w:r w:rsidR="001D2D6E" w:rsidRPr="00567BF0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="0098662E" w:rsidRPr="00567BF0">
        <w:rPr>
          <w:rFonts w:ascii="Arial" w:eastAsia="Arial" w:hAnsi="Arial" w:cs="Arial"/>
          <w:b/>
          <w:bCs/>
          <w:i/>
          <w:sz w:val="22"/>
          <w:szCs w:val="22"/>
        </w:rPr>
        <w:t>di mobilità</w:t>
      </w:r>
      <w:r w:rsidR="0098662E" w:rsidRPr="00567BF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8662E" w:rsidRPr="00567BF0">
        <w:rPr>
          <w:rFonts w:ascii="Arial" w:eastAsia="Arial" w:hAnsi="Arial" w:cs="Arial"/>
          <w:bCs/>
          <w:sz w:val="22"/>
          <w:szCs w:val="22"/>
        </w:rPr>
        <w:t xml:space="preserve">saranno il focus della mattinata dedicata </w:t>
      </w:r>
      <w:r w:rsidR="0098662E" w:rsidRPr="00567BF0">
        <w:rPr>
          <w:rFonts w:ascii="Arial" w:eastAsia="Arial" w:hAnsi="Arial" w:cs="Arial"/>
          <w:sz w:val="22"/>
          <w:szCs w:val="22"/>
        </w:rPr>
        <w:t>all’importanza d</w:t>
      </w:r>
      <w:r w:rsidR="00026768" w:rsidRPr="00567BF0">
        <w:rPr>
          <w:rFonts w:ascii="Arial" w:eastAsia="Arial" w:hAnsi="Arial" w:cs="Arial"/>
          <w:sz w:val="22"/>
          <w:szCs w:val="22"/>
        </w:rPr>
        <w:t>i un</w:t>
      </w:r>
      <w:r w:rsidR="0098662E" w:rsidRPr="00567BF0">
        <w:rPr>
          <w:rFonts w:ascii="Arial" w:eastAsia="Arial" w:hAnsi="Arial" w:cs="Arial"/>
          <w:sz w:val="22"/>
          <w:szCs w:val="22"/>
        </w:rPr>
        <w:t xml:space="preserve"> </w:t>
      </w:r>
      <w:r w:rsidR="0098662E" w:rsidRPr="00567BF0">
        <w:rPr>
          <w:rFonts w:ascii="Arial" w:eastAsia="Arial" w:hAnsi="Arial" w:cs="Arial"/>
          <w:b/>
          <w:sz w:val="22"/>
          <w:szCs w:val="22"/>
        </w:rPr>
        <w:t>monitoraggio giornaliero</w:t>
      </w:r>
      <w:r w:rsidR="0098662E" w:rsidRPr="00567BF0">
        <w:rPr>
          <w:rFonts w:ascii="Arial" w:eastAsia="Arial" w:hAnsi="Arial" w:cs="Arial"/>
          <w:sz w:val="22"/>
          <w:szCs w:val="22"/>
        </w:rPr>
        <w:t xml:space="preserve"> e in </w:t>
      </w:r>
      <w:r w:rsidR="0098662E" w:rsidRPr="00567BF0">
        <w:rPr>
          <w:rFonts w:ascii="Arial" w:eastAsia="Arial" w:hAnsi="Arial" w:cs="Arial"/>
          <w:b/>
          <w:sz w:val="22"/>
          <w:szCs w:val="22"/>
        </w:rPr>
        <w:t>tempo reale</w:t>
      </w:r>
      <w:r w:rsidR="0098662E" w:rsidRPr="00567BF0">
        <w:rPr>
          <w:rFonts w:ascii="Arial" w:eastAsia="Arial" w:hAnsi="Arial" w:cs="Arial"/>
          <w:sz w:val="22"/>
          <w:szCs w:val="22"/>
        </w:rPr>
        <w:t xml:space="preserve"> degli eventi estremi e</w:t>
      </w:r>
      <w:r w:rsidR="001D2D6E" w:rsidRPr="00567BF0">
        <w:rPr>
          <w:rFonts w:ascii="Arial" w:eastAsia="Arial" w:hAnsi="Arial" w:cs="Arial"/>
          <w:sz w:val="22"/>
          <w:szCs w:val="22"/>
        </w:rPr>
        <w:t>, soprattutto,</w:t>
      </w:r>
      <w:r w:rsidR="0098662E" w:rsidRPr="00567BF0">
        <w:rPr>
          <w:rFonts w:ascii="Arial" w:eastAsia="Arial" w:hAnsi="Arial" w:cs="Arial"/>
          <w:sz w:val="22"/>
          <w:szCs w:val="22"/>
        </w:rPr>
        <w:t xml:space="preserve"> alle soluzioni che garantiscono </w:t>
      </w:r>
      <w:r w:rsidR="0098662E" w:rsidRPr="00567BF0">
        <w:rPr>
          <w:rFonts w:ascii="Arial" w:eastAsia="Arial" w:hAnsi="Arial" w:cs="Arial"/>
          <w:b/>
          <w:sz w:val="22"/>
          <w:szCs w:val="22"/>
        </w:rPr>
        <w:t>la prevenzione rischi</w:t>
      </w:r>
      <w:r w:rsidR="0098662E" w:rsidRPr="00567BF0">
        <w:rPr>
          <w:rFonts w:ascii="Arial" w:eastAsia="Arial" w:hAnsi="Arial" w:cs="Arial"/>
          <w:sz w:val="22"/>
          <w:szCs w:val="22"/>
        </w:rPr>
        <w:t>.</w:t>
      </w:r>
      <w:r w:rsidR="00026768" w:rsidRPr="00567BF0">
        <w:rPr>
          <w:rFonts w:ascii="Arial" w:eastAsia="Arial" w:hAnsi="Arial" w:cs="Arial"/>
          <w:sz w:val="22"/>
          <w:szCs w:val="22"/>
        </w:rPr>
        <w:t xml:space="preserve"> </w:t>
      </w:r>
      <w:r w:rsidR="00567BF0" w:rsidRPr="00567BF0">
        <w:rPr>
          <w:rFonts w:ascii="Arial" w:eastAsia="Times New Roman" w:hAnsi="Arial" w:cs="Arial"/>
          <w:sz w:val="22"/>
          <w:szCs w:val="22"/>
        </w:rPr>
        <w:t xml:space="preserve">Una particolare attenzione sarà dedicata al tema e a progetti concreti di </w:t>
      </w:r>
      <w:proofErr w:type="spellStart"/>
      <w:r w:rsidR="00567BF0" w:rsidRPr="00567BF0">
        <w:rPr>
          <w:rFonts w:ascii="Arial" w:eastAsia="Times New Roman" w:hAnsi="Arial" w:cs="Arial"/>
          <w:sz w:val="22"/>
          <w:szCs w:val="22"/>
        </w:rPr>
        <w:t>digital</w:t>
      </w:r>
      <w:proofErr w:type="spellEnd"/>
      <w:r w:rsidR="00567BF0" w:rsidRPr="00567BF0">
        <w:rPr>
          <w:rFonts w:ascii="Arial" w:eastAsia="Times New Roman" w:hAnsi="Arial" w:cs="Arial"/>
          <w:sz w:val="22"/>
          <w:szCs w:val="22"/>
        </w:rPr>
        <w:t xml:space="preserve"> twin applicati al mondo delle infrastrutture di mobilità, e alla sicurezza urbana, anche in ottica di rigenerazione.</w:t>
      </w:r>
    </w:p>
    <w:p w:rsidR="00567BF0" w:rsidRPr="000E27EF" w:rsidRDefault="00567BF0" w:rsidP="0098662E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0B5D49" w:rsidRPr="000B5D49" w:rsidRDefault="000E27EF" w:rsidP="000B5D4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E27EF">
        <w:rPr>
          <w:rFonts w:ascii="Arial" w:eastAsia="Arial" w:hAnsi="Arial" w:cs="Arial"/>
          <w:b/>
          <w:sz w:val="22"/>
          <w:szCs w:val="22"/>
        </w:rPr>
        <w:t>Sempre martedì 24</w:t>
      </w:r>
      <w:r>
        <w:rPr>
          <w:rFonts w:ascii="Arial" w:eastAsia="Arial" w:hAnsi="Arial" w:cs="Arial"/>
          <w:sz w:val="22"/>
          <w:szCs w:val="22"/>
        </w:rPr>
        <w:t xml:space="preserve">, alla mattina, </w:t>
      </w:r>
      <w:r w:rsidR="000B5D49" w:rsidRPr="000B5D49">
        <w:rPr>
          <w:rFonts w:ascii="Arial" w:eastAsia="Arial" w:hAnsi="Arial" w:cs="Arial"/>
          <w:sz w:val="22"/>
          <w:szCs w:val="22"/>
        </w:rPr>
        <w:t xml:space="preserve">prenderà l’avvio </w:t>
      </w:r>
      <w:r w:rsidR="000B5D49">
        <w:rPr>
          <w:rFonts w:ascii="Arial" w:eastAsia="Arial" w:hAnsi="Arial" w:cs="Arial"/>
          <w:sz w:val="22"/>
          <w:szCs w:val="22"/>
        </w:rPr>
        <w:t>l</w:t>
      </w:r>
      <w:r w:rsidR="000B5D49" w:rsidRPr="000E27EF">
        <w:rPr>
          <w:rFonts w:ascii="Arial" w:eastAsia="Arial" w:hAnsi="Arial" w:cs="Arial"/>
          <w:b/>
          <w:sz w:val="22"/>
          <w:szCs w:val="22"/>
        </w:rPr>
        <w:t>’8a</w:t>
      </w:r>
      <w:r w:rsidR="000B5D49">
        <w:rPr>
          <w:rFonts w:ascii="Arial" w:eastAsia="Arial" w:hAnsi="Arial" w:cs="Arial"/>
          <w:sz w:val="22"/>
          <w:szCs w:val="22"/>
        </w:rPr>
        <w:t xml:space="preserve"> edizione di </w:t>
      </w:r>
      <w:proofErr w:type="spellStart"/>
      <w:r w:rsidR="000B5D49" w:rsidRPr="000B5D49">
        <w:rPr>
          <w:rFonts w:ascii="Arial" w:eastAsia="Arial" w:hAnsi="Arial" w:cs="Arial"/>
          <w:b/>
          <w:sz w:val="22"/>
          <w:szCs w:val="22"/>
        </w:rPr>
        <w:t>Move.App</w:t>
      </w:r>
      <w:proofErr w:type="spellEnd"/>
      <w:r w:rsidR="000B5D49" w:rsidRPr="000B5D49">
        <w:rPr>
          <w:rFonts w:ascii="Arial" w:eastAsia="Arial" w:hAnsi="Arial" w:cs="Arial"/>
          <w:b/>
          <w:sz w:val="22"/>
          <w:szCs w:val="22"/>
        </w:rPr>
        <w:t xml:space="preserve"> Expo</w:t>
      </w:r>
      <w:r w:rsidR="000B5D49" w:rsidRPr="000B5D49">
        <w:rPr>
          <w:rFonts w:ascii="Arial" w:eastAsia="Arial" w:hAnsi="Arial" w:cs="Arial"/>
          <w:sz w:val="22"/>
          <w:szCs w:val="22"/>
        </w:rPr>
        <w:t xml:space="preserve">, </w:t>
      </w:r>
      <w:r w:rsidR="000B5D49">
        <w:rPr>
          <w:rFonts w:ascii="Arial" w:eastAsia="Arial" w:hAnsi="Arial" w:cs="Arial"/>
          <w:sz w:val="22"/>
          <w:szCs w:val="22"/>
        </w:rPr>
        <w:t xml:space="preserve">il più importante evento in Italia dedicato </w:t>
      </w:r>
      <w:r w:rsidR="000B5D49" w:rsidRPr="000B5D49">
        <w:rPr>
          <w:rFonts w:ascii="Arial" w:eastAsia="Arial" w:hAnsi="Arial" w:cs="Arial"/>
          <w:sz w:val="22"/>
          <w:szCs w:val="22"/>
        </w:rPr>
        <w:t>all’innovazione tecnologica nel trasporto pubblico</w:t>
      </w:r>
      <w:r w:rsidR="000B5D49">
        <w:rPr>
          <w:rFonts w:ascii="Arial" w:eastAsia="Arial" w:hAnsi="Arial" w:cs="Arial"/>
          <w:sz w:val="22"/>
          <w:szCs w:val="22"/>
        </w:rPr>
        <w:t xml:space="preserve"> </w:t>
      </w:r>
      <w:r w:rsidR="000B5D49" w:rsidRPr="000B5D49">
        <w:rPr>
          <w:rFonts w:ascii="Arial" w:eastAsia="Arial" w:hAnsi="Arial" w:cs="Arial"/>
          <w:sz w:val="22"/>
          <w:szCs w:val="22"/>
        </w:rPr>
        <w:t>su ferro e su gomma</w:t>
      </w:r>
      <w:r w:rsidR="000B5D49">
        <w:rPr>
          <w:rFonts w:ascii="Arial" w:eastAsia="Arial" w:hAnsi="Arial" w:cs="Arial"/>
          <w:sz w:val="22"/>
          <w:szCs w:val="22"/>
        </w:rPr>
        <w:t xml:space="preserve"> e alle politiche per la </w:t>
      </w:r>
      <w:r w:rsidR="000B5D49" w:rsidRPr="000B5D49">
        <w:rPr>
          <w:rFonts w:ascii="Arial" w:eastAsia="Arial" w:hAnsi="Arial" w:cs="Arial"/>
          <w:sz w:val="22"/>
          <w:szCs w:val="22"/>
        </w:rPr>
        <w:t>mobilità di persone e</w:t>
      </w:r>
      <w:r w:rsidR="000B5D49">
        <w:rPr>
          <w:rFonts w:ascii="Arial" w:eastAsia="Arial" w:hAnsi="Arial" w:cs="Arial"/>
          <w:sz w:val="22"/>
          <w:szCs w:val="22"/>
        </w:rPr>
        <w:t xml:space="preserve"> </w:t>
      </w:r>
      <w:r w:rsidR="000B5D49" w:rsidRPr="000B5D49">
        <w:rPr>
          <w:rFonts w:ascii="Arial" w:eastAsia="Arial" w:hAnsi="Arial" w:cs="Arial"/>
          <w:sz w:val="22"/>
          <w:szCs w:val="22"/>
        </w:rPr>
        <w:t xml:space="preserve">merci. </w:t>
      </w:r>
      <w:r w:rsidR="000B5D49">
        <w:rPr>
          <w:rFonts w:ascii="Arial" w:eastAsia="Arial" w:hAnsi="Arial" w:cs="Arial"/>
          <w:sz w:val="22"/>
          <w:szCs w:val="22"/>
        </w:rPr>
        <w:t xml:space="preserve">Organizzato da </w:t>
      </w:r>
      <w:r w:rsidR="000B5D49" w:rsidRPr="000B5D49">
        <w:rPr>
          <w:rFonts w:ascii="Arial" w:eastAsia="Arial" w:hAnsi="Arial" w:cs="Arial"/>
          <w:b/>
          <w:sz w:val="22"/>
          <w:szCs w:val="22"/>
        </w:rPr>
        <w:t>Columbia Group</w:t>
      </w:r>
      <w:r w:rsidR="000B5D49">
        <w:rPr>
          <w:rFonts w:ascii="Arial" w:eastAsia="Arial" w:hAnsi="Arial" w:cs="Arial"/>
          <w:sz w:val="22"/>
          <w:szCs w:val="22"/>
        </w:rPr>
        <w:t xml:space="preserve"> in collaborazione con </w:t>
      </w:r>
      <w:r w:rsidR="000B5D49" w:rsidRPr="000B5D49">
        <w:rPr>
          <w:rFonts w:ascii="Arial" w:eastAsia="Arial" w:hAnsi="Arial" w:cs="Arial"/>
          <w:b/>
          <w:sz w:val="22"/>
          <w:szCs w:val="22"/>
        </w:rPr>
        <w:t>AMT Genova</w:t>
      </w:r>
      <w:r w:rsidR="001D2D6E">
        <w:rPr>
          <w:rFonts w:ascii="Arial" w:eastAsia="Arial" w:hAnsi="Arial" w:cs="Arial"/>
          <w:b/>
          <w:sz w:val="22"/>
          <w:szCs w:val="22"/>
        </w:rPr>
        <w:t>,</w:t>
      </w:r>
      <w:r w:rsidR="000B5D49">
        <w:rPr>
          <w:rFonts w:ascii="Arial" w:eastAsia="Arial" w:hAnsi="Arial" w:cs="Arial"/>
          <w:sz w:val="22"/>
          <w:szCs w:val="22"/>
        </w:rPr>
        <w:t xml:space="preserve"> quest’anno sarà incentrato su </w:t>
      </w:r>
      <w:r w:rsidR="000B5D49" w:rsidRPr="000B5D49">
        <w:rPr>
          <w:rFonts w:ascii="Arial" w:eastAsia="Arial" w:hAnsi="Arial" w:cs="Arial"/>
          <w:b/>
          <w:sz w:val="22"/>
          <w:szCs w:val="22"/>
        </w:rPr>
        <w:t>innovazione, tecnologie e transizione energetica nel trasporto pubblico locale</w:t>
      </w:r>
      <w:r w:rsidR="000B5D49">
        <w:rPr>
          <w:rFonts w:ascii="Arial" w:eastAsia="Arial" w:hAnsi="Arial" w:cs="Arial"/>
          <w:b/>
          <w:sz w:val="22"/>
          <w:szCs w:val="22"/>
        </w:rPr>
        <w:t xml:space="preserve">. </w:t>
      </w:r>
    </w:p>
    <w:p w:rsidR="0098662E" w:rsidRPr="000E27EF" w:rsidRDefault="0098662E" w:rsidP="00D64F10">
      <w:pPr>
        <w:jc w:val="both"/>
        <w:rPr>
          <w:rFonts w:ascii="Arial" w:eastAsia="Arial" w:hAnsi="Arial" w:cs="Arial"/>
          <w:sz w:val="14"/>
          <w:szCs w:val="14"/>
        </w:rPr>
      </w:pPr>
    </w:p>
    <w:p w:rsidR="000B5D49" w:rsidRDefault="000B5D49" w:rsidP="000B5D4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B5D49">
        <w:rPr>
          <w:rFonts w:ascii="Arial" w:eastAsia="Arial" w:hAnsi="Arial" w:cs="Arial"/>
          <w:sz w:val="22"/>
          <w:szCs w:val="22"/>
        </w:rPr>
        <w:lastRenderedPageBreak/>
        <w:t>Mercoledì</w:t>
      </w:r>
      <w:r w:rsidRPr="000B5D49">
        <w:rPr>
          <w:rFonts w:ascii="Arial" w:eastAsia="Arial" w:hAnsi="Arial" w:cs="Arial"/>
          <w:b/>
          <w:sz w:val="22"/>
          <w:szCs w:val="22"/>
        </w:rPr>
        <w:t xml:space="preserve"> 25</w:t>
      </w:r>
      <w:r w:rsidR="00026768">
        <w:rPr>
          <w:rFonts w:ascii="Arial" w:eastAsia="Arial" w:hAnsi="Arial" w:cs="Arial"/>
          <w:b/>
          <w:sz w:val="22"/>
          <w:szCs w:val="22"/>
        </w:rPr>
        <w:t xml:space="preserve"> novembre</w:t>
      </w:r>
      <w:r w:rsidRPr="000B5D49">
        <w:rPr>
          <w:rFonts w:ascii="Arial" w:eastAsia="Arial" w:hAnsi="Arial" w:cs="Arial"/>
          <w:sz w:val="22"/>
          <w:szCs w:val="22"/>
        </w:rPr>
        <w:t xml:space="preserve">, alla mattina, protagonista </w:t>
      </w:r>
      <w:r w:rsidRPr="000B5D49">
        <w:rPr>
          <w:rFonts w:ascii="Arial" w:eastAsia="Arial" w:hAnsi="Arial" w:cs="Arial"/>
          <w:b/>
          <w:sz w:val="22"/>
          <w:szCs w:val="22"/>
        </w:rPr>
        <w:t>l’economia circolare</w:t>
      </w:r>
      <w:r>
        <w:rPr>
          <w:rFonts w:ascii="Arial" w:eastAsia="Arial" w:hAnsi="Arial" w:cs="Arial"/>
          <w:sz w:val="22"/>
          <w:szCs w:val="22"/>
        </w:rPr>
        <w:t xml:space="preserve"> con la sessione </w:t>
      </w:r>
      <w:r w:rsidR="003C5431" w:rsidRPr="000B5D49">
        <w:rPr>
          <w:rFonts w:ascii="Arial" w:eastAsia="Arial" w:hAnsi="Arial" w:cs="Arial"/>
          <w:b/>
          <w:bCs/>
          <w:i/>
          <w:sz w:val="22"/>
          <w:szCs w:val="22"/>
        </w:rPr>
        <w:t>Energia, recupero e riciclo dei materiali, ciclo dell'acqua</w:t>
      </w:r>
      <w:r w:rsidR="00026768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="00026768" w:rsidRPr="00026768">
        <w:rPr>
          <w:rFonts w:ascii="Arial" w:eastAsia="Arial" w:hAnsi="Arial" w:cs="Arial"/>
          <w:bCs/>
          <w:sz w:val="22"/>
          <w:szCs w:val="22"/>
        </w:rPr>
        <w:t>introdotta da</w:t>
      </w:r>
      <w:r w:rsidR="00026768">
        <w:rPr>
          <w:rFonts w:ascii="Arial" w:eastAsia="Arial" w:hAnsi="Arial" w:cs="Arial"/>
          <w:bCs/>
          <w:sz w:val="22"/>
          <w:szCs w:val="22"/>
        </w:rPr>
        <w:t xml:space="preserve"> </w:t>
      </w:r>
      <w:r w:rsidR="00026768" w:rsidRPr="00026768">
        <w:rPr>
          <w:rFonts w:ascii="Arial" w:eastAsia="Arial" w:hAnsi="Arial" w:cs="Arial"/>
          <w:b/>
          <w:sz w:val="22"/>
          <w:szCs w:val="22"/>
        </w:rPr>
        <w:t>Matteo Campora</w:t>
      </w:r>
      <w:r w:rsidR="00026768" w:rsidRPr="00026768">
        <w:rPr>
          <w:rFonts w:ascii="Arial" w:eastAsia="Arial" w:hAnsi="Arial" w:cs="Arial"/>
          <w:sz w:val="22"/>
          <w:szCs w:val="22"/>
        </w:rPr>
        <w:t xml:space="preserve">, </w:t>
      </w:r>
      <w:r w:rsidR="00026768">
        <w:rPr>
          <w:rFonts w:ascii="Arial" w:eastAsia="Arial" w:hAnsi="Arial" w:cs="Arial"/>
          <w:sz w:val="22"/>
          <w:szCs w:val="22"/>
        </w:rPr>
        <w:t>a</w:t>
      </w:r>
      <w:r w:rsidR="00026768" w:rsidRPr="00026768">
        <w:rPr>
          <w:rFonts w:ascii="Arial" w:eastAsia="Arial" w:hAnsi="Arial" w:cs="Arial"/>
          <w:sz w:val="22"/>
          <w:szCs w:val="22"/>
        </w:rPr>
        <w:t xml:space="preserve">ssessore ai </w:t>
      </w:r>
      <w:r w:rsidR="00026768" w:rsidRPr="001305FA">
        <w:rPr>
          <w:rFonts w:ascii="Arial" w:eastAsia="Arial" w:hAnsi="Arial" w:cs="Arial"/>
          <w:sz w:val="22"/>
          <w:szCs w:val="22"/>
        </w:rPr>
        <w:t>trasporti, mobilità integrata, ambiente, rifiuti, animali, energia</w:t>
      </w:r>
      <w:r w:rsidR="001305FA">
        <w:rPr>
          <w:rFonts w:ascii="Arial" w:eastAsia="Arial" w:hAnsi="Arial" w:cs="Arial"/>
          <w:sz w:val="22"/>
          <w:szCs w:val="22"/>
        </w:rPr>
        <w:t xml:space="preserve"> del Comune di Genova.</w:t>
      </w:r>
      <w:r w:rsidR="00026768">
        <w:rPr>
          <w:rFonts w:ascii="Arial" w:eastAsia="Arial" w:hAnsi="Arial" w:cs="Arial"/>
          <w:sz w:val="22"/>
          <w:szCs w:val="22"/>
        </w:rPr>
        <w:t>.</w:t>
      </w:r>
      <w:r w:rsidR="003C5431" w:rsidRPr="000B5D49">
        <w:rPr>
          <w:rFonts w:ascii="Arial" w:eastAsia="Arial" w:hAnsi="Arial" w:cs="Arial"/>
          <w:i/>
          <w:sz w:val="22"/>
          <w:szCs w:val="22"/>
        </w:rPr>
        <w:t> </w:t>
      </w:r>
      <w:r w:rsidR="00026768" w:rsidRPr="00026768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ltre a parlare di sostenibilità e gestione dei rifiuti, </w:t>
      </w:r>
      <w:r w:rsidR="00026768">
        <w:rPr>
          <w:rFonts w:ascii="Arial" w:eastAsia="Arial" w:hAnsi="Arial" w:cs="Arial"/>
          <w:sz w:val="22"/>
          <w:szCs w:val="22"/>
        </w:rPr>
        <w:t>si discuterà</w:t>
      </w:r>
      <w:r>
        <w:rPr>
          <w:rFonts w:ascii="Arial" w:eastAsia="Arial" w:hAnsi="Arial" w:cs="Arial"/>
          <w:sz w:val="22"/>
          <w:szCs w:val="22"/>
        </w:rPr>
        <w:t xml:space="preserve"> di nuove tecnologie per </w:t>
      </w:r>
      <w:r w:rsidRPr="000B5D49">
        <w:rPr>
          <w:rFonts w:ascii="Arial" w:eastAsia="Arial" w:hAnsi="Arial" w:cs="Arial"/>
          <w:b/>
          <w:bCs/>
          <w:sz w:val="22"/>
          <w:szCs w:val="22"/>
        </w:rPr>
        <w:t>riutilizzare e valorizzare il più possibile materiali e scarti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B5D49">
        <w:rPr>
          <w:rFonts w:ascii="Arial" w:eastAsia="Arial" w:hAnsi="Arial" w:cs="Arial"/>
          <w:b/>
          <w:sz w:val="22"/>
          <w:szCs w:val="22"/>
        </w:rPr>
        <w:t>e le risorse naturali rinnovabili</w:t>
      </w:r>
      <w:r w:rsidRPr="000B5D4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B5D49">
        <w:rPr>
          <w:rFonts w:ascii="Arial" w:eastAsia="Arial" w:hAnsi="Arial" w:cs="Arial"/>
          <w:bCs/>
          <w:sz w:val="22"/>
          <w:szCs w:val="22"/>
        </w:rPr>
        <w:t xml:space="preserve">per </w:t>
      </w:r>
      <w:r w:rsidRPr="000B5D49">
        <w:rPr>
          <w:rFonts w:ascii="Arial" w:eastAsia="Arial" w:hAnsi="Arial" w:cs="Arial"/>
          <w:sz w:val="22"/>
          <w:szCs w:val="22"/>
        </w:rPr>
        <w:t>un ritorno alla generazione distribuita di energia in cicli chiusi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290D60" w:rsidRDefault="000B5D49" w:rsidP="000B5D4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B2D63">
        <w:rPr>
          <w:rFonts w:ascii="Arial" w:eastAsia="Arial" w:hAnsi="Arial" w:cs="Arial"/>
          <w:sz w:val="22"/>
          <w:szCs w:val="22"/>
        </w:rPr>
        <w:t xml:space="preserve">Una particolare attenzione </w:t>
      </w:r>
      <w:r w:rsidR="00290D60" w:rsidRPr="00FB2D63">
        <w:rPr>
          <w:rFonts w:ascii="Arial" w:eastAsia="Arial" w:hAnsi="Arial" w:cs="Arial"/>
          <w:sz w:val="22"/>
          <w:szCs w:val="22"/>
        </w:rPr>
        <w:t xml:space="preserve">sarà dedicata al tema del </w:t>
      </w:r>
      <w:r w:rsidR="00290D60" w:rsidRPr="00026768">
        <w:rPr>
          <w:rFonts w:ascii="Arial" w:eastAsia="Arial" w:hAnsi="Arial" w:cs="Arial"/>
          <w:b/>
          <w:sz w:val="22"/>
          <w:szCs w:val="22"/>
        </w:rPr>
        <w:t>diritto all’accesso al cibo e all’acqua</w:t>
      </w:r>
      <w:r w:rsidR="00290D60" w:rsidRPr="00FB2D63">
        <w:rPr>
          <w:rFonts w:ascii="Arial" w:eastAsia="Arial" w:hAnsi="Arial" w:cs="Arial"/>
          <w:sz w:val="22"/>
          <w:szCs w:val="22"/>
        </w:rPr>
        <w:t xml:space="preserve"> in modo sicuro, pervasivo ed economicamente accessibile per tutti gli abitanti delle città</w:t>
      </w:r>
      <w:r w:rsidR="001D2D6E">
        <w:rPr>
          <w:rFonts w:ascii="Arial" w:eastAsia="Arial" w:hAnsi="Arial" w:cs="Arial"/>
          <w:sz w:val="22"/>
          <w:szCs w:val="22"/>
        </w:rPr>
        <w:t>,</w:t>
      </w:r>
      <w:r w:rsidR="00290D60" w:rsidRPr="00FB2D63">
        <w:rPr>
          <w:rFonts w:ascii="Arial" w:eastAsia="Arial" w:hAnsi="Arial" w:cs="Arial"/>
          <w:sz w:val="22"/>
          <w:szCs w:val="22"/>
        </w:rPr>
        <w:t xml:space="preserve"> alle </w:t>
      </w:r>
      <w:proofErr w:type="spellStart"/>
      <w:r w:rsidR="000E27EF" w:rsidRPr="00D37173">
        <w:rPr>
          <w:rFonts w:ascii="Arial" w:eastAsia="Arial" w:hAnsi="Arial" w:cs="Arial"/>
          <w:b/>
          <w:i/>
          <w:sz w:val="22"/>
          <w:szCs w:val="22"/>
        </w:rPr>
        <w:t>Food</w:t>
      </w:r>
      <w:proofErr w:type="spellEnd"/>
      <w:r w:rsidR="000E27EF" w:rsidRPr="00D37173">
        <w:rPr>
          <w:rFonts w:ascii="Arial" w:eastAsia="Arial" w:hAnsi="Arial" w:cs="Arial"/>
          <w:b/>
          <w:i/>
          <w:sz w:val="22"/>
          <w:szCs w:val="22"/>
        </w:rPr>
        <w:t xml:space="preserve"> Policy</w:t>
      </w:r>
      <w:r w:rsidR="000E27EF" w:rsidRPr="000E27EF">
        <w:rPr>
          <w:rFonts w:ascii="Arial" w:eastAsia="Arial" w:hAnsi="Arial" w:cs="Arial"/>
          <w:sz w:val="22"/>
          <w:szCs w:val="22"/>
        </w:rPr>
        <w:t xml:space="preserve"> definite dalle amministrazioni locali in molte città italiane e alle tendenze più avanzate della </w:t>
      </w:r>
      <w:proofErr w:type="spellStart"/>
      <w:r w:rsidR="000E27EF" w:rsidRPr="000E27EF">
        <w:rPr>
          <w:rFonts w:ascii="Arial" w:eastAsia="Arial" w:hAnsi="Arial" w:cs="Arial"/>
          <w:sz w:val="22"/>
          <w:szCs w:val="22"/>
        </w:rPr>
        <w:t>produizone</w:t>
      </w:r>
      <w:proofErr w:type="spellEnd"/>
      <w:r w:rsidR="000E27EF" w:rsidRPr="000E27EF">
        <w:rPr>
          <w:rFonts w:ascii="Arial" w:eastAsia="Arial" w:hAnsi="Arial" w:cs="Arial"/>
          <w:sz w:val="22"/>
          <w:szCs w:val="22"/>
        </w:rPr>
        <w:t xml:space="preserve"> primaria di cibo in ambito urbano (</w:t>
      </w:r>
      <w:r w:rsidR="000E27EF" w:rsidRPr="000E27EF">
        <w:rPr>
          <w:rFonts w:ascii="Arial" w:eastAsia="Arial" w:hAnsi="Arial" w:cs="Arial"/>
          <w:i/>
          <w:sz w:val="22"/>
          <w:szCs w:val="22"/>
        </w:rPr>
        <w:t xml:space="preserve">city </w:t>
      </w:r>
      <w:proofErr w:type="spellStart"/>
      <w:r w:rsidR="000E27EF" w:rsidRPr="000E27EF">
        <w:rPr>
          <w:rFonts w:ascii="Arial" w:eastAsia="Arial" w:hAnsi="Arial" w:cs="Arial"/>
          <w:i/>
          <w:sz w:val="22"/>
          <w:szCs w:val="22"/>
        </w:rPr>
        <w:t>foodprint</w:t>
      </w:r>
      <w:proofErr w:type="spellEnd"/>
      <w:r w:rsidR="000E27EF" w:rsidRPr="000E27EF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="000E27EF" w:rsidRPr="000E27EF">
        <w:rPr>
          <w:rFonts w:ascii="Arial" w:eastAsia="Arial" w:hAnsi="Arial" w:cs="Arial"/>
          <w:i/>
          <w:sz w:val="22"/>
          <w:szCs w:val="22"/>
        </w:rPr>
        <w:t>vertical</w:t>
      </w:r>
      <w:proofErr w:type="spellEnd"/>
      <w:r w:rsidR="000E27EF" w:rsidRPr="000E27EF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0E27EF" w:rsidRPr="000E27EF">
        <w:rPr>
          <w:rFonts w:ascii="Arial" w:eastAsia="Arial" w:hAnsi="Arial" w:cs="Arial"/>
          <w:i/>
          <w:sz w:val="22"/>
          <w:szCs w:val="22"/>
        </w:rPr>
        <w:t>farming</w:t>
      </w:r>
      <w:proofErr w:type="spellEnd"/>
      <w:r w:rsidR="000E27EF" w:rsidRPr="000E27EF">
        <w:rPr>
          <w:rFonts w:ascii="Arial" w:eastAsia="Arial" w:hAnsi="Arial" w:cs="Arial"/>
          <w:sz w:val="22"/>
          <w:szCs w:val="22"/>
        </w:rPr>
        <w:t>).</w:t>
      </w:r>
    </w:p>
    <w:p w:rsidR="00FB2D63" w:rsidRPr="00026768" w:rsidRDefault="00FB2D63" w:rsidP="000B5D49">
      <w:pPr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</w:p>
    <w:p w:rsidR="00290D60" w:rsidRPr="00FB2D63" w:rsidRDefault="00290D60" w:rsidP="00290D6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FB2D63">
        <w:rPr>
          <w:rFonts w:ascii="Arial" w:eastAsia="Arial" w:hAnsi="Arial" w:cs="Arial"/>
          <w:sz w:val="22"/>
          <w:szCs w:val="22"/>
        </w:rPr>
        <w:t xml:space="preserve">Al </w:t>
      </w:r>
      <w:r w:rsidRPr="00FB2D63">
        <w:rPr>
          <w:rFonts w:ascii="Arial" w:eastAsia="Arial" w:hAnsi="Arial" w:cs="Arial"/>
          <w:sz w:val="22"/>
          <w:szCs w:val="22"/>
          <w:u w:val="single"/>
        </w:rPr>
        <w:t>pomeriggio</w:t>
      </w:r>
      <w:r w:rsidRPr="00FB2D63">
        <w:rPr>
          <w:rFonts w:ascii="Arial" w:eastAsia="Arial" w:hAnsi="Arial" w:cs="Arial"/>
          <w:sz w:val="22"/>
          <w:szCs w:val="22"/>
        </w:rPr>
        <w:t xml:space="preserve">, in collegamento dal </w:t>
      </w:r>
      <w:r w:rsidRPr="00FB2D63">
        <w:rPr>
          <w:rFonts w:ascii="Arial" w:eastAsia="Arial" w:hAnsi="Arial" w:cs="Arial"/>
          <w:b/>
          <w:sz w:val="22"/>
          <w:szCs w:val="22"/>
        </w:rPr>
        <w:t xml:space="preserve">Genova Blue </w:t>
      </w:r>
      <w:proofErr w:type="spellStart"/>
      <w:r w:rsidRPr="00FB2D63">
        <w:rPr>
          <w:rFonts w:ascii="Arial" w:eastAsia="Arial" w:hAnsi="Arial" w:cs="Arial"/>
          <w:b/>
          <w:sz w:val="22"/>
          <w:szCs w:val="22"/>
        </w:rPr>
        <w:t>District</w:t>
      </w:r>
      <w:proofErr w:type="spellEnd"/>
      <w:r w:rsidRPr="00FB2D63">
        <w:rPr>
          <w:rFonts w:ascii="Arial" w:eastAsia="Arial" w:hAnsi="Arial" w:cs="Arial"/>
          <w:sz w:val="22"/>
          <w:szCs w:val="22"/>
        </w:rPr>
        <w:t>, il neonato polo di connessione per sviluppare idee, start up e competenze innovative legate all’economia del mare, si svolgerà</w:t>
      </w:r>
      <w:r w:rsidR="00FB2D63" w:rsidRPr="00FB2D63">
        <w:rPr>
          <w:rFonts w:ascii="Arial" w:eastAsia="Arial" w:hAnsi="Arial" w:cs="Arial"/>
          <w:sz w:val="22"/>
          <w:szCs w:val="22"/>
        </w:rPr>
        <w:t xml:space="preserve"> l’</w:t>
      </w:r>
      <w:r w:rsidRPr="00FB2D6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Open </w:t>
      </w:r>
      <w:proofErr w:type="spellStart"/>
      <w:r w:rsidRPr="00FB2D63">
        <w:rPr>
          <w:rFonts w:ascii="Arial" w:eastAsia="Times New Roman" w:hAnsi="Arial" w:cs="Arial"/>
          <w:b/>
          <w:sz w:val="22"/>
          <w:szCs w:val="22"/>
          <w:lang w:eastAsia="it-IT"/>
        </w:rPr>
        <w:t>Innovation</w:t>
      </w:r>
      <w:proofErr w:type="spellEnd"/>
      <w:r w:rsidRPr="00FB2D6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City </w:t>
      </w:r>
      <w:proofErr w:type="spellStart"/>
      <w:r w:rsidRPr="00FB2D63">
        <w:rPr>
          <w:rFonts w:ascii="Arial" w:eastAsia="Times New Roman" w:hAnsi="Arial" w:cs="Arial"/>
          <w:b/>
          <w:sz w:val="22"/>
          <w:szCs w:val="22"/>
          <w:lang w:eastAsia="it-IT"/>
        </w:rPr>
        <w:t>Hackathon</w:t>
      </w:r>
      <w:proofErr w:type="spellEnd"/>
      <w:r w:rsidRPr="00FB2D6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Blue</w:t>
      </w:r>
      <w:r w:rsidRPr="00FB2D63">
        <w:rPr>
          <w:rFonts w:ascii="Arial" w:eastAsia="Times New Roman" w:hAnsi="Arial" w:cs="Arial"/>
          <w:sz w:val="22"/>
          <w:szCs w:val="22"/>
          <w:lang w:eastAsia="it-IT"/>
        </w:rPr>
        <w:t xml:space="preserve">, con due sfide, una sulla </w:t>
      </w:r>
      <w:r w:rsidRPr="00026768">
        <w:rPr>
          <w:rFonts w:ascii="Arial" w:eastAsia="Times New Roman" w:hAnsi="Arial" w:cs="Arial"/>
          <w:b/>
          <w:sz w:val="22"/>
          <w:szCs w:val="22"/>
          <w:lang w:eastAsia="it-IT"/>
        </w:rPr>
        <w:t>sostenibilità e monitoraggio ambientale</w:t>
      </w:r>
      <w:r w:rsidRPr="00FB2D63">
        <w:rPr>
          <w:rFonts w:ascii="Arial" w:eastAsia="Times New Roman" w:hAnsi="Arial" w:cs="Arial"/>
          <w:sz w:val="22"/>
          <w:szCs w:val="22"/>
          <w:lang w:eastAsia="it-IT"/>
        </w:rPr>
        <w:t xml:space="preserve">, e l’altra </w:t>
      </w:r>
      <w:r w:rsidRPr="00026768">
        <w:rPr>
          <w:rFonts w:ascii="Arial" w:eastAsia="Times New Roman" w:hAnsi="Arial" w:cs="Arial"/>
          <w:b/>
          <w:sz w:val="22"/>
          <w:szCs w:val="22"/>
          <w:lang w:eastAsia="it-IT"/>
        </w:rPr>
        <w:t>su sport, tempo libero e benessere</w:t>
      </w:r>
      <w:r w:rsidRPr="00FB2D63">
        <w:rPr>
          <w:rFonts w:ascii="Arial" w:eastAsia="Times New Roman" w:hAnsi="Arial" w:cs="Arial"/>
          <w:sz w:val="22"/>
          <w:szCs w:val="22"/>
          <w:lang w:eastAsia="it-IT"/>
        </w:rPr>
        <w:t>, entrambe legate al mare</w:t>
      </w:r>
      <w:r w:rsidR="00FB2D63" w:rsidRPr="00FB2D63">
        <w:rPr>
          <w:rFonts w:ascii="Arial" w:eastAsia="Times New Roman" w:hAnsi="Arial" w:cs="Arial"/>
          <w:sz w:val="22"/>
          <w:szCs w:val="22"/>
          <w:lang w:eastAsia="it-IT"/>
        </w:rPr>
        <w:t xml:space="preserve">. I team prescelti </w:t>
      </w:r>
      <w:r w:rsidR="00FB2D63" w:rsidRPr="00FB2D63">
        <w:rPr>
          <w:rFonts w:ascii="Arial" w:hAnsi="Arial" w:cs="Arial"/>
          <w:sz w:val="22"/>
          <w:szCs w:val="22"/>
        </w:rPr>
        <w:t xml:space="preserve">illustreranno le loro proposte con </w:t>
      </w:r>
      <w:r w:rsidR="00FB2D63" w:rsidRPr="00FB2D63">
        <w:rPr>
          <w:rFonts w:ascii="Arial" w:hAnsi="Arial" w:cs="Arial"/>
          <w:i/>
          <w:sz w:val="22"/>
          <w:szCs w:val="22"/>
        </w:rPr>
        <w:t xml:space="preserve">elevator </w:t>
      </w:r>
      <w:proofErr w:type="spellStart"/>
      <w:r w:rsidR="00FB2D63" w:rsidRPr="00FB2D63">
        <w:rPr>
          <w:rFonts w:ascii="Arial" w:hAnsi="Arial" w:cs="Arial"/>
          <w:i/>
          <w:sz w:val="22"/>
          <w:szCs w:val="22"/>
        </w:rPr>
        <w:t>pitch</w:t>
      </w:r>
      <w:proofErr w:type="spellEnd"/>
      <w:r w:rsidR="00FB2D63" w:rsidRPr="00FB2D63">
        <w:rPr>
          <w:rFonts w:ascii="Arial" w:hAnsi="Arial" w:cs="Arial"/>
          <w:sz w:val="22"/>
          <w:szCs w:val="22"/>
        </w:rPr>
        <w:t xml:space="preserve">, presentazioni efficaci di breve durata. Seguirà il panel </w:t>
      </w:r>
      <w:r w:rsidR="00FB2D63" w:rsidRPr="00FB2D63">
        <w:rPr>
          <w:rFonts w:ascii="Arial" w:hAnsi="Arial" w:cs="Arial"/>
          <w:b/>
          <w:i/>
          <w:sz w:val="22"/>
          <w:szCs w:val="22"/>
        </w:rPr>
        <w:t>Innovazione istituzionale, aziendale e diffusa: chiave per la Blue Economy sostenibile</w:t>
      </w:r>
      <w:r w:rsidR="00FB2D63" w:rsidRPr="00FB2D63">
        <w:rPr>
          <w:rFonts w:ascii="Arial" w:hAnsi="Arial" w:cs="Arial"/>
          <w:i/>
          <w:sz w:val="22"/>
          <w:szCs w:val="22"/>
        </w:rPr>
        <w:t xml:space="preserve"> </w:t>
      </w:r>
      <w:r w:rsidR="00FB2D63" w:rsidRPr="00FB2D63">
        <w:rPr>
          <w:rFonts w:ascii="Arial" w:hAnsi="Arial" w:cs="Arial"/>
          <w:sz w:val="22"/>
          <w:szCs w:val="22"/>
        </w:rPr>
        <w:t xml:space="preserve">introdotto da </w:t>
      </w:r>
      <w:r w:rsidR="00FB2D63" w:rsidRPr="00FB2D63">
        <w:rPr>
          <w:rFonts w:ascii="Arial" w:hAnsi="Arial" w:cs="Arial"/>
          <w:b/>
          <w:sz w:val="22"/>
          <w:szCs w:val="22"/>
        </w:rPr>
        <w:t>Francesco Maresca</w:t>
      </w:r>
      <w:r w:rsidR="00FB2D63" w:rsidRPr="00FB2D63">
        <w:rPr>
          <w:rFonts w:ascii="Arial" w:hAnsi="Arial" w:cs="Arial"/>
          <w:sz w:val="22"/>
          <w:szCs w:val="22"/>
        </w:rPr>
        <w:t>, assessore allo sviluppo economico portuale e logistico</w:t>
      </w:r>
      <w:r w:rsidR="00F046B6">
        <w:rPr>
          <w:rFonts w:ascii="Arial" w:hAnsi="Arial" w:cs="Arial"/>
          <w:sz w:val="22"/>
          <w:szCs w:val="22"/>
        </w:rPr>
        <w:t xml:space="preserve"> del Comune di Genova</w:t>
      </w:r>
      <w:r w:rsidR="00FB2D63" w:rsidRPr="00FB2D63">
        <w:rPr>
          <w:rFonts w:ascii="Arial" w:hAnsi="Arial" w:cs="Arial"/>
          <w:sz w:val="22"/>
          <w:szCs w:val="22"/>
        </w:rPr>
        <w:t>,</w:t>
      </w:r>
      <w:r w:rsidR="00FB2D63" w:rsidRPr="00FB2D63">
        <w:rPr>
          <w:rFonts w:ascii="Arial" w:hAnsi="Arial" w:cs="Arial"/>
          <w:i/>
          <w:sz w:val="22"/>
          <w:szCs w:val="22"/>
        </w:rPr>
        <w:t xml:space="preserve"> </w:t>
      </w:r>
      <w:r w:rsidR="00FB2D63" w:rsidRPr="00FB2D63">
        <w:rPr>
          <w:rFonts w:ascii="Arial" w:hAnsi="Arial" w:cs="Arial"/>
          <w:sz w:val="22"/>
          <w:szCs w:val="22"/>
        </w:rPr>
        <w:t>e una tavola rotonda. Concluderà l’evento la premiazione finale.</w:t>
      </w:r>
    </w:p>
    <w:p w:rsidR="00290D60" w:rsidRPr="00026768" w:rsidRDefault="00290D60" w:rsidP="00290D60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3C5431" w:rsidRPr="00290D60" w:rsidRDefault="00290D60" w:rsidP="004B548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0D60">
        <w:rPr>
          <w:rFonts w:ascii="Arial" w:eastAsia="Arial" w:hAnsi="Arial" w:cs="Arial"/>
          <w:color w:val="000000"/>
          <w:sz w:val="22"/>
          <w:szCs w:val="22"/>
        </w:rPr>
        <w:t xml:space="preserve">In parallelo, </w:t>
      </w:r>
      <w:r w:rsidR="00FB2D63">
        <w:rPr>
          <w:rFonts w:ascii="Arial" w:eastAsia="Arial" w:hAnsi="Arial" w:cs="Arial"/>
          <w:color w:val="000000"/>
          <w:sz w:val="22"/>
          <w:szCs w:val="22"/>
        </w:rPr>
        <w:t xml:space="preserve">si svolgerà </w:t>
      </w:r>
      <w:r w:rsidRPr="00290D60">
        <w:rPr>
          <w:rFonts w:ascii="Arial" w:eastAsia="Arial" w:hAnsi="Arial" w:cs="Arial"/>
          <w:color w:val="000000"/>
          <w:sz w:val="22"/>
          <w:szCs w:val="22"/>
        </w:rPr>
        <w:t xml:space="preserve">l’ultima sessione di </w:t>
      </w:r>
      <w:proofErr w:type="spellStart"/>
      <w:r w:rsidRPr="00FB2D63">
        <w:rPr>
          <w:rFonts w:ascii="Arial" w:eastAsia="Arial" w:hAnsi="Arial" w:cs="Arial"/>
          <w:b/>
          <w:color w:val="000000"/>
          <w:sz w:val="22"/>
          <w:szCs w:val="22"/>
        </w:rPr>
        <w:t>Move.App</w:t>
      </w:r>
      <w:proofErr w:type="spellEnd"/>
      <w:r w:rsidRPr="00FB2D63">
        <w:rPr>
          <w:rFonts w:ascii="Arial" w:eastAsia="Arial" w:hAnsi="Arial" w:cs="Arial"/>
          <w:b/>
          <w:color w:val="000000"/>
          <w:sz w:val="22"/>
          <w:szCs w:val="22"/>
        </w:rPr>
        <w:t xml:space="preserve"> Expo</w:t>
      </w:r>
      <w:r w:rsidRPr="00290D60">
        <w:rPr>
          <w:rFonts w:ascii="Arial" w:eastAsia="Arial" w:hAnsi="Arial" w:cs="Arial"/>
          <w:color w:val="000000"/>
          <w:sz w:val="22"/>
          <w:szCs w:val="22"/>
        </w:rPr>
        <w:t>,</w:t>
      </w:r>
      <w:r w:rsidR="000B5D49" w:rsidRPr="00290D6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90D60">
        <w:rPr>
          <w:rFonts w:ascii="Arial" w:eastAsia="Arial" w:hAnsi="Arial" w:cs="Arial"/>
          <w:color w:val="000000"/>
          <w:sz w:val="22"/>
          <w:szCs w:val="22"/>
        </w:rPr>
        <w:t xml:space="preserve">dedicata </w:t>
      </w:r>
      <w:r w:rsidRPr="00FB2D63">
        <w:rPr>
          <w:rFonts w:ascii="Arial" w:eastAsia="Arial" w:hAnsi="Arial" w:cs="Arial"/>
          <w:b/>
          <w:color w:val="000000"/>
          <w:sz w:val="22"/>
          <w:szCs w:val="22"/>
        </w:rPr>
        <w:t>alla storia dei sistemi di trasporto</w:t>
      </w:r>
      <w:r w:rsidRPr="00290D60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con un</w:t>
      </w:r>
      <w:r w:rsidRPr="00290D60">
        <w:rPr>
          <w:rFonts w:ascii="Arial" w:eastAsia="Arial" w:hAnsi="Arial" w:cs="Arial"/>
          <w:color w:val="000000"/>
          <w:sz w:val="22"/>
          <w:szCs w:val="22"/>
        </w:rPr>
        <w:t xml:space="preserve"> dibattito, tra accreditati studiosi e professionisti, sui temi della conservazione del patrimonio storico e culturale nel settore dei trasporti.</w:t>
      </w:r>
    </w:p>
    <w:p w:rsidR="003C5431" w:rsidRPr="00026768" w:rsidRDefault="003C5431" w:rsidP="00026768">
      <w:pPr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  <w:bookmarkStart w:id="1" w:name="_GoBack"/>
    </w:p>
    <w:bookmarkEnd w:id="1"/>
    <w:p w:rsidR="001D2D6E" w:rsidRDefault="00D64F10" w:rsidP="004B548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Giovedì 2</w:t>
      </w:r>
      <w:r w:rsidR="00290D60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7A0164">
        <w:rPr>
          <w:rFonts w:ascii="Arial" w:eastAsia="Arial" w:hAnsi="Arial" w:cs="Arial"/>
          <w:b/>
          <w:color w:val="000000"/>
          <w:sz w:val="22"/>
          <w:szCs w:val="22"/>
        </w:rPr>
        <w:t xml:space="preserve"> novembre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, riflettori puntati</w:t>
      </w:r>
      <w:r w:rsidR="007A016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A0164" w:rsidRPr="007A0164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Politiche e incentivi per la riqualificazione degli edifici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 ovvero </w:t>
      </w:r>
      <w:proofErr w:type="spellStart"/>
      <w:r w:rsidR="007A0164" w:rsidRPr="007A0164">
        <w:rPr>
          <w:rFonts w:ascii="Arial" w:eastAsia="Arial" w:hAnsi="Arial" w:cs="Arial"/>
          <w:b/>
          <w:bCs/>
          <w:color w:val="000000"/>
          <w:sz w:val="22"/>
          <w:szCs w:val="22"/>
        </w:rPr>
        <w:t>Ecobonus</w:t>
      </w:r>
      <w:proofErr w:type="spellEnd"/>
      <w:r w:rsidR="007A0164" w:rsidRPr="007A016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7A0164" w:rsidRPr="007A0164">
        <w:rPr>
          <w:rFonts w:ascii="Arial" w:eastAsia="Arial" w:hAnsi="Arial" w:cs="Arial"/>
          <w:b/>
          <w:color w:val="000000"/>
          <w:sz w:val="22"/>
          <w:szCs w:val="22"/>
        </w:rPr>
        <w:t xml:space="preserve">e </w:t>
      </w:r>
      <w:proofErr w:type="spellStart"/>
      <w:r w:rsidR="007A0164" w:rsidRPr="007A0164">
        <w:rPr>
          <w:rFonts w:ascii="Arial" w:eastAsia="Arial" w:hAnsi="Arial" w:cs="Arial"/>
          <w:b/>
          <w:bCs/>
          <w:color w:val="000000"/>
          <w:sz w:val="22"/>
          <w:szCs w:val="22"/>
        </w:rPr>
        <w:t>Sismabonus</w:t>
      </w:r>
      <w:proofErr w:type="spellEnd"/>
      <w:r w:rsidR="007A0164">
        <w:rPr>
          <w:rFonts w:ascii="Helvetica Neue" w:eastAsia="Times New Roman" w:hAnsi="Helvetica Neue"/>
          <w:color w:val="202020"/>
        </w:rPr>
        <w:t xml:space="preserve">,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strumenti primari per la rigenerazione urbana </w:t>
      </w:r>
      <w:r w:rsidR="007A0164">
        <w:rPr>
          <w:rFonts w:ascii="Arial" w:eastAsia="Arial" w:hAnsi="Arial" w:cs="Arial"/>
          <w:color w:val="000000"/>
          <w:sz w:val="22"/>
          <w:szCs w:val="22"/>
        </w:rPr>
        <w:t>e per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 xml:space="preserve"> il rilancio dell’economia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E6BB5">
        <w:rPr>
          <w:rFonts w:ascii="Roboto" w:hAnsi="Roboto"/>
          <w:color w:val="333333"/>
          <w:bdr w:val="none" w:sz="0" w:space="0" w:color="auto" w:frame="1"/>
          <w:shd w:val="clear" w:color="auto" w:fill="FFFFFF"/>
        </w:rPr>
        <w:t> 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Si parlerà di </w:t>
      </w:r>
      <w:r w:rsidR="007A0164" w:rsidRPr="007A016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riqualificazione degli edifici abitativi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 xml:space="preserve">con miglioramento della sostenibilità e della resilienza di aree urbane a rischio 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1D2D6E">
        <w:rPr>
          <w:rFonts w:ascii="Arial" w:eastAsia="Arial" w:hAnsi="Arial" w:cs="Arial"/>
          <w:color w:val="000000"/>
          <w:sz w:val="22"/>
          <w:szCs w:val="22"/>
        </w:rPr>
        <w:t>della conseguente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 </w:t>
      </w:r>
      <w:r w:rsidR="007A0164" w:rsidRPr="007A0164">
        <w:rPr>
          <w:rFonts w:ascii="Arial" w:eastAsia="Arial" w:hAnsi="Arial" w:cs="Arial"/>
          <w:b/>
          <w:bCs/>
          <w:color w:val="000000"/>
          <w:sz w:val="22"/>
          <w:szCs w:val="22"/>
        </w:rPr>
        <w:t>rivalutazione anche del patrimonio abitativo</w:t>
      </w:r>
      <w:r w:rsidR="007A016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. 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 Un excursus </w:t>
      </w:r>
      <w:r w:rsidR="00EE6BB5">
        <w:rPr>
          <w:rFonts w:ascii="Arial" w:eastAsia="Arial" w:hAnsi="Arial" w:cs="Arial"/>
          <w:color w:val="000000"/>
          <w:sz w:val="22"/>
          <w:szCs w:val="22"/>
        </w:rPr>
        <w:t>introdotto dal v</w:t>
      </w:r>
      <w:r w:rsidR="00EE6BB5" w:rsidRPr="00EE6BB5">
        <w:rPr>
          <w:rFonts w:ascii="Arial" w:eastAsia="Arial" w:hAnsi="Arial" w:cs="Arial"/>
          <w:color w:val="000000"/>
          <w:sz w:val="22"/>
          <w:szCs w:val="22"/>
        </w:rPr>
        <w:t xml:space="preserve">ice </w:t>
      </w:r>
      <w:r w:rsidR="00EE6BB5">
        <w:rPr>
          <w:rFonts w:ascii="Arial" w:eastAsia="Arial" w:hAnsi="Arial" w:cs="Arial"/>
          <w:color w:val="000000"/>
          <w:sz w:val="22"/>
          <w:szCs w:val="22"/>
        </w:rPr>
        <w:t>s</w:t>
      </w:r>
      <w:r w:rsidR="00EE6BB5" w:rsidRPr="00EE6BB5">
        <w:rPr>
          <w:rFonts w:ascii="Arial" w:eastAsia="Arial" w:hAnsi="Arial" w:cs="Arial"/>
          <w:color w:val="000000"/>
          <w:sz w:val="22"/>
          <w:szCs w:val="22"/>
        </w:rPr>
        <w:t>indaco</w:t>
      </w:r>
      <w:r w:rsidR="00EE6BB5" w:rsidRPr="00EE6BB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BB5" w:rsidRPr="00EE6BB5">
        <w:rPr>
          <w:rFonts w:ascii="Arial" w:eastAsia="Arial" w:hAnsi="Arial" w:cs="Arial"/>
          <w:b/>
          <w:color w:val="000000"/>
          <w:sz w:val="22"/>
          <w:szCs w:val="22"/>
        </w:rPr>
        <w:t xml:space="preserve">Pietro </w:t>
      </w:r>
      <w:proofErr w:type="spellStart"/>
      <w:r w:rsidR="00EE6BB5" w:rsidRPr="00EE6BB5">
        <w:rPr>
          <w:rFonts w:ascii="Arial" w:eastAsia="Arial" w:hAnsi="Arial" w:cs="Arial"/>
          <w:b/>
          <w:color w:val="000000"/>
          <w:sz w:val="22"/>
          <w:szCs w:val="22"/>
        </w:rPr>
        <w:t>Piciocchi</w:t>
      </w:r>
      <w:proofErr w:type="spellEnd"/>
      <w:r w:rsidR="00EE6BB5" w:rsidRPr="00EE6BB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che partirà dalle novità degli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incentivi tradizionali</w:t>
      </w:r>
      <w:r w:rsidR="001D2D6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la cessione del credito di imp</w:t>
      </w:r>
      <w:r w:rsidR="001D2D6E">
        <w:rPr>
          <w:rFonts w:ascii="Arial" w:eastAsia="Arial" w:hAnsi="Arial" w:cs="Arial"/>
          <w:color w:val="000000"/>
          <w:sz w:val="22"/>
          <w:szCs w:val="22"/>
        </w:rPr>
        <w:t>osta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, per poi affrontare le strategie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 xml:space="preserve">dei grandi </w:t>
      </w:r>
      <w:r w:rsidR="007A0164" w:rsidRPr="007A0164">
        <w:rPr>
          <w:rFonts w:ascii="Arial" w:eastAsia="Arial" w:hAnsi="Arial" w:cs="Arial"/>
          <w:i/>
          <w:color w:val="000000"/>
          <w:sz w:val="22"/>
          <w:szCs w:val="22"/>
        </w:rPr>
        <w:t>player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 e le proposte delle istituzioni finanziare private,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“secondo motore” della filiera dei bonus edilizi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, senza tralasciare la </w:t>
      </w:r>
      <w:r w:rsidR="007A0164" w:rsidRPr="007A0164">
        <w:rPr>
          <w:rFonts w:ascii="Arial" w:eastAsia="Arial" w:hAnsi="Arial" w:cs="Arial"/>
          <w:color w:val="000000"/>
          <w:sz w:val="22"/>
          <w:szCs w:val="22"/>
        </w:rPr>
        <w:t>posizione delle associazioni</w:t>
      </w:r>
      <w:r w:rsidR="001D2D6E">
        <w:rPr>
          <w:rFonts w:ascii="Arial" w:eastAsia="Arial" w:hAnsi="Arial" w:cs="Arial"/>
          <w:color w:val="000000"/>
          <w:sz w:val="22"/>
          <w:szCs w:val="22"/>
        </w:rPr>
        <w:t xml:space="preserve"> di settore. </w:t>
      </w:r>
    </w:p>
    <w:p w:rsidR="001D2D6E" w:rsidRPr="001D2D6E" w:rsidRDefault="001D2D6E" w:rsidP="004B5481">
      <w:pPr>
        <w:spacing w:line="276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7A0164" w:rsidRPr="004B5481" w:rsidRDefault="00D64F10" w:rsidP="004B548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5481">
        <w:rPr>
          <w:rFonts w:ascii="Arial" w:eastAsia="Arial" w:hAnsi="Arial" w:cs="Arial"/>
          <w:color w:val="000000"/>
          <w:sz w:val="22"/>
          <w:szCs w:val="22"/>
        </w:rPr>
        <w:t xml:space="preserve">Al </w:t>
      </w:r>
      <w:r w:rsidRPr="004B548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pomeriggio</w:t>
      </w:r>
      <w:r w:rsidRPr="004B5481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 xml:space="preserve">due sessioni dedicate, rispettivamente a </w:t>
      </w:r>
      <w:r w:rsidR="007A0164" w:rsidRPr="004B5481">
        <w:rPr>
          <w:rFonts w:ascii="Arial" w:eastAsia="Arial" w:hAnsi="Arial" w:cs="Arial"/>
          <w:b/>
          <w:color w:val="000000"/>
          <w:sz w:val="22"/>
          <w:szCs w:val="22"/>
        </w:rPr>
        <w:t>rigenerazione e rinascita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>, le nuove parole d’ordine dello sviluppo delle città.</w:t>
      </w:r>
      <w:r w:rsidR="007A016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5481">
        <w:rPr>
          <w:rFonts w:ascii="Arial" w:eastAsia="Arial" w:hAnsi="Arial" w:cs="Arial"/>
          <w:color w:val="000000"/>
          <w:sz w:val="22"/>
          <w:szCs w:val="22"/>
        </w:rPr>
        <w:t>S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 xml:space="preserve">i parlerà di </w:t>
      </w:r>
      <w:r w:rsidR="007A0164" w:rsidRPr="004B5481">
        <w:rPr>
          <w:rFonts w:ascii="Arial" w:eastAsia="Arial" w:hAnsi="Arial" w:cs="Arial"/>
          <w:b/>
          <w:i/>
          <w:color w:val="000000"/>
          <w:sz w:val="22"/>
          <w:szCs w:val="22"/>
        </w:rPr>
        <w:t>Tecnologie per la rigenerazione degli edifici,</w:t>
      </w:r>
      <w:r w:rsidR="0035099D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 w:rsidR="007A0164" w:rsidRPr="004B5481">
        <w:rPr>
          <w:rFonts w:ascii="Arial" w:eastAsia="Arial" w:hAnsi="Arial" w:cs="Arial"/>
          <w:b/>
          <w:i/>
          <w:color w:val="000000"/>
          <w:sz w:val="22"/>
          <w:szCs w:val="22"/>
        </w:rPr>
        <w:t>la riqualificazione energetica e la ricarica elettrica residenziale</w:t>
      </w:r>
      <w:r w:rsidR="00EE6BB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 xml:space="preserve">per poi spostare l’attenzione sulle </w:t>
      </w:r>
      <w:r w:rsidR="007A0164" w:rsidRPr="004B5481">
        <w:rPr>
          <w:rFonts w:ascii="Arial" w:eastAsia="Arial" w:hAnsi="Arial" w:cs="Arial"/>
          <w:b/>
          <w:i/>
          <w:color w:val="000000"/>
          <w:sz w:val="22"/>
          <w:szCs w:val="22"/>
        </w:rPr>
        <w:t>Politiche e interventi per la rinascita urbana</w:t>
      </w:r>
      <w:r w:rsidR="004B5481">
        <w:rPr>
          <w:rFonts w:ascii="Arial" w:eastAsia="Arial" w:hAnsi="Arial" w:cs="Arial"/>
          <w:color w:val="000000"/>
          <w:sz w:val="22"/>
          <w:szCs w:val="22"/>
        </w:rPr>
        <w:t xml:space="preserve">. In particolare, </w:t>
      </w:r>
      <w:r w:rsidR="00415857" w:rsidRPr="004B5481">
        <w:rPr>
          <w:rFonts w:ascii="Arial" w:eastAsia="Arial" w:hAnsi="Arial" w:cs="Arial"/>
          <w:b/>
          <w:color w:val="000000"/>
          <w:sz w:val="22"/>
          <w:szCs w:val="22"/>
        </w:rPr>
        <w:t>Simonetta Cenci</w:t>
      </w:r>
      <w:r w:rsidR="0041585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664810" w:rsidRPr="004B5481">
        <w:rPr>
          <w:rFonts w:ascii="Arial" w:eastAsia="Arial" w:hAnsi="Arial" w:cs="Arial"/>
          <w:color w:val="000000"/>
          <w:sz w:val="22"/>
          <w:szCs w:val="22"/>
        </w:rPr>
        <w:t>assessore all’urbanistica</w:t>
      </w:r>
      <w:r w:rsidR="00415857">
        <w:rPr>
          <w:rFonts w:ascii="Arial" w:eastAsia="Arial" w:hAnsi="Arial" w:cs="Arial"/>
          <w:color w:val="000000"/>
          <w:sz w:val="22"/>
          <w:szCs w:val="22"/>
        </w:rPr>
        <w:t xml:space="preserve"> del Comune di Genova</w:t>
      </w:r>
      <w:r w:rsidR="00664810" w:rsidRPr="004B5481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4B5481">
        <w:rPr>
          <w:rFonts w:ascii="Arial" w:eastAsia="Arial" w:hAnsi="Arial" w:cs="Arial"/>
          <w:color w:val="000000"/>
          <w:sz w:val="22"/>
          <w:szCs w:val="22"/>
        </w:rPr>
        <w:t>presenterà</w:t>
      </w:r>
      <w:r w:rsidR="004B5481" w:rsidRPr="004B548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64810" w:rsidRPr="004B5481">
        <w:rPr>
          <w:rFonts w:ascii="Arial" w:eastAsia="Arial" w:hAnsi="Arial" w:cs="Arial"/>
          <w:color w:val="000000"/>
          <w:sz w:val="22"/>
          <w:szCs w:val="22"/>
        </w:rPr>
        <w:t>gl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>i investimenti che l’amministrazione ha inserito nel progetto e nel piano di rigenerazione del Centro Storico, che prevede l’accesso e l’utiliz</w:t>
      </w:r>
      <w:r w:rsidR="00664810" w:rsidRPr="004B5481">
        <w:rPr>
          <w:rFonts w:ascii="Arial" w:eastAsia="Arial" w:hAnsi="Arial" w:cs="Arial"/>
          <w:color w:val="000000"/>
          <w:sz w:val="22"/>
          <w:szCs w:val="22"/>
        </w:rPr>
        <w:t xml:space="preserve">zo </w:t>
      </w:r>
      <w:r w:rsidR="00216290">
        <w:rPr>
          <w:rFonts w:ascii="Arial" w:eastAsia="Arial" w:hAnsi="Arial" w:cs="Arial"/>
          <w:color w:val="000000"/>
          <w:sz w:val="22"/>
          <w:szCs w:val="22"/>
        </w:rPr>
        <w:t xml:space="preserve">del </w:t>
      </w:r>
      <w:proofErr w:type="spellStart"/>
      <w:r w:rsidR="00216290" w:rsidRPr="00840928">
        <w:rPr>
          <w:rFonts w:ascii="Arial" w:eastAsia="Arial" w:hAnsi="Arial" w:cs="Arial"/>
          <w:b/>
          <w:color w:val="000000"/>
          <w:sz w:val="22"/>
          <w:szCs w:val="22"/>
        </w:rPr>
        <w:t>Recovery</w:t>
      </w:r>
      <w:proofErr w:type="spellEnd"/>
      <w:r w:rsidR="00216290" w:rsidRPr="00840928">
        <w:rPr>
          <w:rFonts w:ascii="Arial" w:eastAsia="Arial" w:hAnsi="Arial" w:cs="Arial"/>
          <w:b/>
          <w:color w:val="000000"/>
          <w:sz w:val="22"/>
          <w:szCs w:val="22"/>
        </w:rPr>
        <w:t xml:space="preserve"> Fund</w:t>
      </w:r>
      <w:r w:rsidR="00216290">
        <w:rPr>
          <w:rFonts w:ascii="Arial" w:eastAsia="Arial" w:hAnsi="Arial" w:cs="Arial"/>
          <w:color w:val="000000"/>
          <w:sz w:val="22"/>
          <w:szCs w:val="22"/>
        </w:rPr>
        <w:t>, e</w:t>
      </w:r>
      <w:r w:rsidR="004B5481">
        <w:rPr>
          <w:rFonts w:ascii="Arial" w:eastAsia="Arial" w:hAnsi="Arial" w:cs="Arial"/>
          <w:color w:val="000000"/>
          <w:sz w:val="22"/>
          <w:szCs w:val="22"/>
        </w:rPr>
        <w:t xml:space="preserve"> anche 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 xml:space="preserve">quelli rubricati sotto altri programmi ma attinenti alla stessa area, </w:t>
      </w:r>
      <w:r w:rsidR="00664810" w:rsidRPr="004B5481">
        <w:rPr>
          <w:rFonts w:ascii="Arial" w:eastAsia="Arial" w:hAnsi="Arial" w:cs="Arial"/>
          <w:color w:val="000000"/>
          <w:sz w:val="22"/>
          <w:szCs w:val="22"/>
        </w:rPr>
        <w:t xml:space="preserve">che </w:t>
      </w:r>
      <w:r w:rsidR="007A0164" w:rsidRPr="004B5481">
        <w:rPr>
          <w:rFonts w:ascii="Arial" w:eastAsia="Arial" w:hAnsi="Arial" w:cs="Arial"/>
          <w:color w:val="000000"/>
          <w:sz w:val="22"/>
          <w:szCs w:val="22"/>
        </w:rPr>
        <w:t>prevedono una parte importante dedicata allo sviluppo di servizi ai cittadini con l’utilizzo delle tecnologie digitali.</w:t>
      </w:r>
    </w:p>
    <w:p w:rsidR="007A0164" w:rsidRDefault="007A0164" w:rsidP="00D64F10">
      <w:pPr>
        <w:jc w:val="both"/>
        <w:rPr>
          <w:rFonts w:ascii="Arial" w:eastAsia="Arial" w:hAnsi="Arial" w:cs="Arial"/>
          <w:sz w:val="22"/>
          <w:szCs w:val="22"/>
        </w:rPr>
      </w:pPr>
    </w:p>
    <w:p w:rsidR="004B5481" w:rsidRPr="004B5481" w:rsidRDefault="00664810" w:rsidP="004B5481">
      <w:pPr>
        <w:pStyle w:val="Titolo3"/>
        <w:shd w:val="clear" w:color="auto" w:fill="FFFFFF"/>
        <w:spacing w:before="0"/>
        <w:jc w:val="both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Genova Smart Week</w:t>
      </w:r>
      <w:r w:rsidR="001D2D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si concluderà dedicando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l'intera giornata di </w:t>
      </w:r>
      <w:r w:rsidRPr="004B5481">
        <w:rPr>
          <w:rFonts w:ascii="Arial" w:eastAsia="Arial" w:hAnsi="Arial" w:cs="Arial"/>
          <w:color w:val="000000"/>
          <w:sz w:val="22"/>
          <w:szCs w:val="22"/>
        </w:rPr>
        <w:t>venerdì 27 novembre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> </w:t>
      </w:r>
      <w:r w:rsidRPr="004B5481">
        <w:rPr>
          <w:rFonts w:ascii="Arial" w:eastAsia="Arial" w:hAnsi="Arial" w:cs="Arial"/>
          <w:color w:val="000000"/>
          <w:sz w:val="22"/>
          <w:szCs w:val="22"/>
        </w:rPr>
        <w:t xml:space="preserve">alla </w:t>
      </w:r>
      <w:r w:rsidRPr="004B5481">
        <w:rPr>
          <w:rFonts w:ascii="Arial" w:eastAsia="Arial" w:hAnsi="Arial" w:cs="Arial"/>
          <w:bCs w:val="0"/>
          <w:i/>
          <w:color w:val="000000"/>
          <w:sz w:val="22"/>
          <w:szCs w:val="22"/>
        </w:rPr>
        <w:t xml:space="preserve">Smart </w:t>
      </w:r>
      <w:proofErr w:type="spellStart"/>
      <w:r w:rsidRPr="004B5481">
        <w:rPr>
          <w:rFonts w:ascii="Arial" w:eastAsia="Arial" w:hAnsi="Arial" w:cs="Arial"/>
          <w:bCs w:val="0"/>
          <w:i/>
          <w:color w:val="000000"/>
          <w:sz w:val="22"/>
          <w:szCs w:val="22"/>
        </w:rPr>
        <w:t>Mobility</w:t>
      </w:r>
      <w:proofErr w:type="spellEnd"/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con </w:t>
      </w:r>
      <w:r w:rsidRPr="004B5481">
        <w:rPr>
          <w:rFonts w:ascii="Arial" w:eastAsia="Arial" w:hAnsi="Arial" w:cs="Arial"/>
          <w:color w:val="000000"/>
          <w:sz w:val="22"/>
          <w:szCs w:val="22"/>
        </w:rPr>
        <w:t>3 sessioni incentrate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su </w:t>
      </w: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mobilità elettrica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infrastrutture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mobilità come servizio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flotte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proofErr w:type="spellStart"/>
      <w:r w:rsidRPr="004B5481">
        <w:rPr>
          <w:rFonts w:ascii="Arial" w:eastAsia="Arial" w:hAnsi="Arial" w:cs="Arial"/>
          <w:b w:val="0"/>
          <w:bCs w:val="0"/>
          <w:i/>
          <w:color w:val="000000"/>
          <w:sz w:val="22"/>
          <w:szCs w:val="22"/>
        </w:rPr>
        <w:t>smart</w:t>
      </w:r>
      <w:proofErr w:type="spellEnd"/>
      <w:r w:rsidRPr="004B5481">
        <w:rPr>
          <w:rFonts w:ascii="Arial" w:eastAsia="Arial" w:hAnsi="Arial" w:cs="Arial"/>
          <w:b w:val="0"/>
          <w:bCs w:val="0"/>
          <w:i/>
          <w:color w:val="000000"/>
          <w:sz w:val="22"/>
          <w:szCs w:val="22"/>
        </w:rPr>
        <w:t> parking</w:t>
      </w:r>
      <w:r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proofErr w:type="spellStart"/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micromobilità</w:t>
      </w:r>
      <w:proofErr w:type="spellEnd"/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e </w:t>
      </w:r>
      <w:r w:rsidRPr="004B5481">
        <w:rPr>
          <w:rFonts w:ascii="Arial" w:eastAsia="Arial" w:hAnsi="Arial" w:cs="Arial"/>
          <w:b w:val="0"/>
          <w:bCs w:val="0"/>
          <w:i/>
          <w:color w:val="000000"/>
          <w:sz w:val="22"/>
          <w:szCs w:val="22"/>
        </w:rPr>
        <w:t>bike economy</w:t>
      </w:r>
      <w:r w:rsidRPr="004B548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</w:t>
      </w:r>
      <w:r w:rsidR="00D64F10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Un’occasione per parlare </w:t>
      </w:r>
      <w:r w:rsidR="004B5481">
        <w:rPr>
          <w:rFonts w:ascii="Arial" w:eastAsia="Arial" w:hAnsi="Arial" w:cs="Arial"/>
          <w:b w:val="0"/>
          <w:color w:val="000000"/>
          <w:sz w:val="22"/>
          <w:szCs w:val="22"/>
        </w:rPr>
        <w:t>di</w:t>
      </w:r>
      <w:r w:rsidR="00D64F10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scelte intelligenti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, </w:t>
      </w:r>
      <w:r w:rsidR="00D64F10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per salvaguardare l’ambiente, partendo 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da soluzioni di </w:t>
      </w:r>
      <w:r w:rsidR="004B5481" w:rsidRPr="004B5481">
        <w:rPr>
          <w:rFonts w:ascii="Arial" w:eastAsia="Arial" w:hAnsi="Arial" w:cs="Arial"/>
          <w:color w:val="000000"/>
          <w:sz w:val="22"/>
          <w:szCs w:val="22"/>
        </w:rPr>
        <w:t>mobilità sostenibile a breve e medio-lungo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</w:t>
      </w:r>
      <w:r w:rsidR="004B5481" w:rsidRPr="004B5481">
        <w:rPr>
          <w:rFonts w:ascii="Arial" w:eastAsia="Arial" w:hAnsi="Arial" w:cs="Arial"/>
          <w:color w:val="000000"/>
          <w:sz w:val="22"/>
          <w:szCs w:val="22"/>
        </w:rPr>
        <w:t>termine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per passare </w:t>
      </w:r>
      <w:r w:rsid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al </w:t>
      </w:r>
      <w:r w:rsidR="004B5481" w:rsidRPr="004B5481">
        <w:rPr>
          <w:rFonts w:ascii="Arial" w:eastAsia="Arial" w:hAnsi="Arial" w:cs="Arial"/>
          <w:b w:val="0"/>
          <w:color w:val="000000"/>
          <w:sz w:val="22"/>
          <w:szCs w:val="22"/>
        </w:rPr>
        <w:t>servizio integrato collettivo/individuale</w:t>
      </w:r>
      <w:r w:rsidR="004B5481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e alla mobilità leggera personale. </w:t>
      </w:r>
    </w:p>
    <w:p w:rsidR="004B5481" w:rsidRPr="004B5481" w:rsidRDefault="004B5481" w:rsidP="004B5481">
      <w:pPr>
        <w:pStyle w:val="Titolo3"/>
        <w:shd w:val="clear" w:color="auto" w:fill="FFFFFF"/>
        <w:spacing w:before="0"/>
        <w:rPr>
          <w:rFonts w:ascii="Arial" w:eastAsia="Arial" w:hAnsi="Arial" w:cs="Arial"/>
          <w:color w:val="000000"/>
          <w:sz w:val="22"/>
          <w:szCs w:val="22"/>
        </w:rPr>
      </w:pPr>
    </w:p>
    <w:p w:rsidR="00D64F10" w:rsidRDefault="00D64F10" w:rsidP="00D64F1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1"/>
          <w:szCs w:val="21"/>
          <w:u w:val="single"/>
        </w:rPr>
        <w:t>PROMOTORI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Associazione Genova Smart City, Comune di Genova, </w:t>
      </w:r>
    </w:p>
    <w:p w:rsidR="00D64F10" w:rsidRDefault="00D64F10" w:rsidP="00D64F10">
      <w:pPr>
        <w:jc w:val="both"/>
        <w:rPr>
          <w:rFonts w:ascii="Arial" w:eastAsia="Arial" w:hAnsi="Arial" w:cs="Arial"/>
          <w:sz w:val="14"/>
          <w:szCs w:val="14"/>
        </w:rPr>
      </w:pPr>
    </w:p>
    <w:p w:rsidR="00D64F10" w:rsidRDefault="00D64F10" w:rsidP="00D64F10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  <w:u w:val="single"/>
        </w:rPr>
        <w:t>EVENT PARTNER</w:t>
      </w:r>
      <w:r>
        <w:rPr>
          <w:rFonts w:ascii="Arial" w:eastAsia="Arial" w:hAnsi="Arial" w:cs="Arial"/>
          <w:sz w:val="21"/>
          <w:szCs w:val="21"/>
        </w:rPr>
        <w:t xml:space="preserve">: MOVE APP EXPO </w:t>
      </w:r>
    </w:p>
    <w:p w:rsidR="00D64F10" w:rsidRDefault="00D64F10" w:rsidP="00D64F10">
      <w:pPr>
        <w:jc w:val="both"/>
        <w:rPr>
          <w:rFonts w:ascii="Arial" w:eastAsia="Arial" w:hAnsi="Arial" w:cs="Arial"/>
          <w:b/>
          <w:color w:val="C00000"/>
          <w:sz w:val="22"/>
          <w:szCs w:val="22"/>
          <w:u w:val="single"/>
        </w:rPr>
      </w:pPr>
    </w:p>
    <w:p w:rsidR="00D64F10" w:rsidRDefault="00D64F10" w:rsidP="00D64F1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C00000"/>
          <w:sz w:val="22"/>
          <w:szCs w:val="22"/>
          <w:u w:val="single"/>
        </w:rPr>
        <w:t xml:space="preserve">MAIN </w:t>
      </w:r>
      <w:r w:rsidR="00943AED">
        <w:rPr>
          <w:rFonts w:ascii="Arial" w:eastAsia="Arial" w:hAnsi="Arial" w:cs="Arial"/>
          <w:b/>
          <w:color w:val="C00000"/>
          <w:sz w:val="22"/>
          <w:szCs w:val="22"/>
          <w:u w:val="single"/>
        </w:rPr>
        <w:t>PARTNER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Eni – TIM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D64F10" w:rsidRDefault="00D64F10" w:rsidP="00D64F10">
      <w:pPr>
        <w:jc w:val="both"/>
        <w:rPr>
          <w:rFonts w:ascii="Arial" w:eastAsia="Arial" w:hAnsi="Arial" w:cs="Arial"/>
          <w:b/>
          <w:color w:val="C00000"/>
          <w:sz w:val="22"/>
          <w:szCs w:val="22"/>
          <w:u w:val="single"/>
        </w:rPr>
      </w:pPr>
    </w:p>
    <w:p w:rsidR="00D64F10" w:rsidRDefault="00943AED" w:rsidP="00D64F1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C00000"/>
          <w:sz w:val="22"/>
          <w:szCs w:val="22"/>
          <w:u w:val="single"/>
        </w:rPr>
        <w:t>GOLD PARTNER</w:t>
      </w:r>
      <w:r w:rsidR="00D64F10">
        <w:rPr>
          <w:rFonts w:ascii="Arial" w:eastAsia="Arial" w:hAnsi="Arial" w:cs="Arial"/>
          <w:b/>
          <w:sz w:val="22"/>
          <w:szCs w:val="22"/>
        </w:rPr>
        <w:t xml:space="preserve">: </w:t>
      </w:r>
      <w:r w:rsidR="00D64F10">
        <w:rPr>
          <w:rFonts w:ascii="Arial" w:eastAsia="Arial" w:hAnsi="Arial" w:cs="Arial"/>
          <w:sz w:val="22"/>
          <w:szCs w:val="22"/>
        </w:rPr>
        <w:t>Leonardo</w:t>
      </w:r>
    </w:p>
    <w:p w:rsidR="00D64F10" w:rsidRDefault="00D64F10" w:rsidP="00D64F10">
      <w:pPr>
        <w:jc w:val="both"/>
        <w:rPr>
          <w:rFonts w:ascii="Arial" w:eastAsia="Arial" w:hAnsi="Arial" w:cs="Arial"/>
          <w:sz w:val="22"/>
          <w:szCs w:val="22"/>
        </w:rPr>
      </w:pPr>
    </w:p>
    <w:p w:rsidR="00032738" w:rsidRDefault="00032738" w:rsidP="00032738">
      <w:pPr>
        <w:rPr>
          <w:rFonts w:ascii="Arial" w:eastAsia="Arial" w:hAnsi="Arial" w:cs="Arial"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Programma e iscrizioni: </w:t>
      </w: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http://www.genovasmartweek.it</w:t>
        </w:r>
      </w:hyperlink>
    </w:p>
    <w:p w:rsidR="00032738" w:rsidRPr="00032738" w:rsidRDefault="00032738" w:rsidP="00032738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032738" w:rsidRPr="00032738" w:rsidRDefault="00032738" w:rsidP="000327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2738">
        <w:rPr>
          <w:rFonts w:ascii="Arial" w:hAnsi="Arial" w:cs="Arial"/>
          <w:b/>
          <w:sz w:val="22"/>
          <w:szCs w:val="22"/>
        </w:rPr>
        <w:t xml:space="preserve">Il </w:t>
      </w:r>
      <w:proofErr w:type="spellStart"/>
      <w:r w:rsidRPr="00943AED">
        <w:rPr>
          <w:rFonts w:ascii="Arial" w:hAnsi="Arial" w:cs="Arial"/>
          <w:b/>
          <w:i/>
          <w:sz w:val="22"/>
          <w:szCs w:val="22"/>
        </w:rPr>
        <w:t>form</w:t>
      </w:r>
      <w:proofErr w:type="spellEnd"/>
      <w:r w:rsidRPr="00032738">
        <w:rPr>
          <w:rFonts w:ascii="Arial" w:hAnsi="Arial" w:cs="Arial"/>
          <w:b/>
          <w:sz w:val="22"/>
          <w:szCs w:val="22"/>
        </w:rPr>
        <w:t xml:space="preserve"> di registrazione per la Stampa e il </w:t>
      </w:r>
      <w:r w:rsidRPr="00943AED">
        <w:rPr>
          <w:rFonts w:ascii="Arial" w:hAnsi="Arial" w:cs="Arial"/>
          <w:b/>
          <w:i/>
          <w:sz w:val="22"/>
          <w:szCs w:val="22"/>
        </w:rPr>
        <w:t>media kit</w:t>
      </w:r>
      <w:r w:rsidRPr="00032738">
        <w:rPr>
          <w:rFonts w:ascii="Arial" w:hAnsi="Arial" w:cs="Arial"/>
          <w:b/>
          <w:sz w:val="22"/>
          <w:szCs w:val="22"/>
        </w:rPr>
        <w:t xml:space="preserve"> sono disponibili nell’</w:t>
      </w:r>
      <w:hyperlink r:id="rId10" w:history="1">
        <w:r w:rsidRPr="00032738">
          <w:rPr>
            <w:rStyle w:val="Collegamentoipertestuale"/>
            <w:rFonts w:ascii="Arial" w:hAnsi="Arial" w:cs="Arial"/>
            <w:b/>
            <w:sz w:val="22"/>
            <w:szCs w:val="22"/>
          </w:rPr>
          <w:t>area Press</w:t>
        </w:r>
      </w:hyperlink>
      <w:r w:rsidRPr="00032738">
        <w:rPr>
          <w:rFonts w:ascii="Arial" w:hAnsi="Arial" w:cs="Arial"/>
          <w:b/>
          <w:sz w:val="22"/>
          <w:szCs w:val="22"/>
        </w:rPr>
        <w:t xml:space="preserve"> </w:t>
      </w:r>
    </w:p>
    <w:p w:rsidR="00032738" w:rsidRDefault="00032738" w:rsidP="006045D2">
      <w:pPr>
        <w:ind w:left="-284" w:firstLine="284"/>
        <w:jc w:val="both"/>
        <w:rPr>
          <w:rFonts w:ascii="Arial" w:hAnsi="Arial" w:cs="Arial"/>
          <w:b/>
          <w:sz w:val="22"/>
          <w:szCs w:val="22"/>
        </w:rPr>
      </w:pPr>
    </w:p>
    <w:p w:rsidR="006045D2" w:rsidRPr="006045D2" w:rsidRDefault="006045D2" w:rsidP="006045D2">
      <w:pPr>
        <w:ind w:left="-284" w:firstLine="284"/>
        <w:jc w:val="both"/>
        <w:rPr>
          <w:rFonts w:ascii="Arial" w:hAnsi="Arial" w:cs="Arial"/>
          <w:b/>
          <w:sz w:val="22"/>
          <w:szCs w:val="22"/>
        </w:rPr>
      </w:pPr>
      <w:r w:rsidRPr="006045D2">
        <w:rPr>
          <w:rFonts w:ascii="Arial" w:hAnsi="Arial" w:cs="Arial"/>
          <w:b/>
          <w:sz w:val="22"/>
          <w:szCs w:val="22"/>
        </w:rPr>
        <w:t xml:space="preserve">Uffici Stampa Segreteria Organizzativa </w:t>
      </w:r>
    </w:p>
    <w:p w:rsidR="006045D2" w:rsidRPr="006045D2" w:rsidRDefault="006045D2" w:rsidP="006045D2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 xml:space="preserve">Isabella Rhode | 320 0541543 | </w:t>
      </w:r>
      <w:hyperlink r:id="rId11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info@isabellarhode.com</w:t>
        </w:r>
      </w:hyperlink>
      <w:r w:rsidRPr="006045D2">
        <w:rPr>
          <w:rFonts w:ascii="Arial" w:hAnsi="Arial" w:cs="Arial"/>
          <w:color w:val="222222"/>
          <w:sz w:val="22"/>
          <w:szCs w:val="22"/>
        </w:rPr>
        <w:t> </w:t>
      </w:r>
    </w:p>
    <w:p w:rsidR="006045D2" w:rsidRPr="006045D2" w:rsidRDefault="006045D2" w:rsidP="006045D2">
      <w:pPr>
        <w:jc w:val="both"/>
        <w:rPr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>Carlo Prato -True Relazioni Pubbliche |335 6506483|</w:t>
      </w:r>
      <w:r w:rsidRPr="006045D2"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C.Prato@true-rp.it</w:t>
        </w:r>
      </w:hyperlink>
    </w:p>
    <w:p w:rsidR="003E481B" w:rsidRPr="006045D2" w:rsidRDefault="003E481B" w:rsidP="006045D2">
      <w:pPr>
        <w:jc w:val="both"/>
        <w:rPr>
          <w:rFonts w:ascii="Arial" w:hAnsi="Arial" w:cs="Arial"/>
          <w:sz w:val="22"/>
          <w:szCs w:val="22"/>
        </w:rPr>
      </w:pPr>
    </w:p>
    <w:sectPr w:rsidR="003E481B" w:rsidRPr="006045D2" w:rsidSect="000A6275">
      <w:headerReference w:type="default" r:id="rId13"/>
      <w:footerReference w:type="default" r:id="rId14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75" w:rsidRDefault="00854275">
      <w:r>
        <w:separator/>
      </w:r>
    </w:p>
  </w:endnote>
  <w:endnote w:type="continuationSeparator" w:id="0">
    <w:p w:rsidR="00854275" w:rsidRDefault="008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E13F47" w:rsidTr="000A6275">
      <w:trPr>
        <w:trHeight w:val="560"/>
      </w:trPr>
      <w:tc>
        <w:tcPr>
          <w:tcW w:w="1666" w:type="pct"/>
        </w:tcPr>
        <w:p w:rsidR="000A6275" w:rsidRDefault="0070463A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0463A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0A6275" w:rsidRPr="00D3721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Pr="00D3721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75" w:rsidRDefault="00854275">
      <w:r>
        <w:rPr>
          <w:color w:val="000000"/>
        </w:rPr>
        <w:separator/>
      </w:r>
    </w:p>
  </w:footnote>
  <w:footnote w:type="continuationSeparator" w:id="0">
    <w:p w:rsidR="00854275" w:rsidRDefault="0085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AC" w:rsidRDefault="005A3EF1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BC6274">
      <w:t xml:space="preserve"> </w:t>
    </w:r>
    <w:r w:rsidR="00BC6274">
      <w:tab/>
    </w:r>
    <w:r>
      <w:t xml:space="preserve">   </w:t>
    </w:r>
    <w:r w:rsidR="00BC6274">
      <w:tab/>
    </w:r>
    <w:r w:rsidR="006045D2"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274">
      <w:tab/>
    </w:r>
    <w:r>
      <w:t xml:space="preserve">                  </w:t>
    </w:r>
  </w:p>
  <w:p w:rsidR="00B71AAC" w:rsidRDefault="008542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26AF6"/>
    <w:multiLevelType w:val="hybridMultilevel"/>
    <w:tmpl w:val="04CC59C0"/>
    <w:numStyleLink w:val="Puntielenco"/>
  </w:abstractNum>
  <w:abstractNum w:abstractNumId="5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E1A97"/>
    <w:multiLevelType w:val="multilevel"/>
    <w:tmpl w:val="763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141F"/>
    <w:rsid w:val="000027B5"/>
    <w:rsid w:val="00006B6A"/>
    <w:rsid w:val="00011421"/>
    <w:rsid w:val="00011F82"/>
    <w:rsid w:val="000122DF"/>
    <w:rsid w:val="00013BAD"/>
    <w:rsid w:val="000147F5"/>
    <w:rsid w:val="00017FD6"/>
    <w:rsid w:val="00021812"/>
    <w:rsid w:val="00023524"/>
    <w:rsid w:val="0002537A"/>
    <w:rsid w:val="00026768"/>
    <w:rsid w:val="00026EEE"/>
    <w:rsid w:val="000319D1"/>
    <w:rsid w:val="00032738"/>
    <w:rsid w:val="00033F66"/>
    <w:rsid w:val="00034895"/>
    <w:rsid w:val="00041D4C"/>
    <w:rsid w:val="00045BC5"/>
    <w:rsid w:val="0005549B"/>
    <w:rsid w:val="00056D47"/>
    <w:rsid w:val="00060D1D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546C"/>
    <w:rsid w:val="00086451"/>
    <w:rsid w:val="00090669"/>
    <w:rsid w:val="00094454"/>
    <w:rsid w:val="000A1AA0"/>
    <w:rsid w:val="000A3985"/>
    <w:rsid w:val="000A6275"/>
    <w:rsid w:val="000A6AD7"/>
    <w:rsid w:val="000B2F17"/>
    <w:rsid w:val="000B3310"/>
    <w:rsid w:val="000B54F5"/>
    <w:rsid w:val="000B5D49"/>
    <w:rsid w:val="000C2D7C"/>
    <w:rsid w:val="000D09D6"/>
    <w:rsid w:val="000D3915"/>
    <w:rsid w:val="000D4C8E"/>
    <w:rsid w:val="000D5778"/>
    <w:rsid w:val="000D58A4"/>
    <w:rsid w:val="000E1455"/>
    <w:rsid w:val="000E27EF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05FA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0D7C"/>
    <w:rsid w:val="00183167"/>
    <w:rsid w:val="00183ED4"/>
    <w:rsid w:val="00195C81"/>
    <w:rsid w:val="001A0AE7"/>
    <w:rsid w:val="001A3422"/>
    <w:rsid w:val="001A356C"/>
    <w:rsid w:val="001A6487"/>
    <w:rsid w:val="001A77FE"/>
    <w:rsid w:val="001C1386"/>
    <w:rsid w:val="001C54BF"/>
    <w:rsid w:val="001D2D6E"/>
    <w:rsid w:val="001D358B"/>
    <w:rsid w:val="001D5462"/>
    <w:rsid w:val="001D60D4"/>
    <w:rsid w:val="001E09A5"/>
    <w:rsid w:val="001E2EA0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290"/>
    <w:rsid w:val="00216508"/>
    <w:rsid w:val="002166DC"/>
    <w:rsid w:val="002242B4"/>
    <w:rsid w:val="00224E13"/>
    <w:rsid w:val="00227142"/>
    <w:rsid w:val="00227ADE"/>
    <w:rsid w:val="0023701A"/>
    <w:rsid w:val="00240A58"/>
    <w:rsid w:val="002423B1"/>
    <w:rsid w:val="002445F2"/>
    <w:rsid w:val="00254449"/>
    <w:rsid w:val="00255B0C"/>
    <w:rsid w:val="00256E99"/>
    <w:rsid w:val="00264F4C"/>
    <w:rsid w:val="002654B1"/>
    <w:rsid w:val="00267809"/>
    <w:rsid w:val="00270A98"/>
    <w:rsid w:val="002713B0"/>
    <w:rsid w:val="00272709"/>
    <w:rsid w:val="00276A15"/>
    <w:rsid w:val="00277780"/>
    <w:rsid w:val="00286AE9"/>
    <w:rsid w:val="00287DAC"/>
    <w:rsid w:val="00290D60"/>
    <w:rsid w:val="00296A75"/>
    <w:rsid w:val="00296EE2"/>
    <w:rsid w:val="002970F0"/>
    <w:rsid w:val="002A02C8"/>
    <w:rsid w:val="002A5DD7"/>
    <w:rsid w:val="002A65A7"/>
    <w:rsid w:val="002B5E14"/>
    <w:rsid w:val="002B6B5B"/>
    <w:rsid w:val="002C0676"/>
    <w:rsid w:val="002C287A"/>
    <w:rsid w:val="002C2E04"/>
    <w:rsid w:val="002C33FE"/>
    <w:rsid w:val="002D1A5C"/>
    <w:rsid w:val="002D4585"/>
    <w:rsid w:val="002D4ED7"/>
    <w:rsid w:val="002D74FF"/>
    <w:rsid w:val="002D7C6C"/>
    <w:rsid w:val="002E346F"/>
    <w:rsid w:val="002E34C3"/>
    <w:rsid w:val="002E67DE"/>
    <w:rsid w:val="002F12EC"/>
    <w:rsid w:val="002F4166"/>
    <w:rsid w:val="00302AF2"/>
    <w:rsid w:val="0030354D"/>
    <w:rsid w:val="00305671"/>
    <w:rsid w:val="00305E5E"/>
    <w:rsid w:val="003067EE"/>
    <w:rsid w:val="00306B50"/>
    <w:rsid w:val="003122EC"/>
    <w:rsid w:val="00312CA3"/>
    <w:rsid w:val="003142B9"/>
    <w:rsid w:val="00314DFE"/>
    <w:rsid w:val="0031656F"/>
    <w:rsid w:val="00316D1A"/>
    <w:rsid w:val="00322BED"/>
    <w:rsid w:val="00325CBF"/>
    <w:rsid w:val="0032610D"/>
    <w:rsid w:val="00333259"/>
    <w:rsid w:val="003372EF"/>
    <w:rsid w:val="00343BC9"/>
    <w:rsid w:val="0034414F"/>
    <w:rsid w:val="003469F8"/>
    <w:rsid w:val="0035099D"/>
    <w:rsid w:val="0035227F"/>
    <w:rsid w:val="00353533"/>
    <w:rsid w:val="00357C11"/>
    <w:rsid w:val="003630A7"/>
    <w:rsid w:val="003639DE"/>
    <w:rsid w:val="00363C0B"/>
    <w:rsid w:val="003666AF"/>
    <w:rsid w:val="00372A61"/>
    <w:rsid w:val="003746F8"/>
    <w:rsid w:val="003747DE"/>
    <w:rsid w:val="0037661D"/>
    <w:rsid w:val="00376CE7"/>
    <w:rsid w:val="00385323"/>
    <w:rsid w:val="003916BF"/>
    <w:rsid w:val="00392B67"/>
    <w:rsid w:val="003936AE"/>
    <w:rsid w:val="00394208"/>
    <w:rsid w:val="00394673"/>
    <w:rsid w:val="003A3DCE"/>
    <w:rsid w:val="003A5A31"/>
    <w:rsid w:val="003A5F34"/>
    <w:rsid w:val="003A6B6D"/>
    <w:rsid w:val="003B0F06"/>
    <w:rsid w:val="003B4D60"/>
    <w:rsid w:val="003B6FCA"/>
    <w:rsid w:val="003C030C"/>
    <w:rsid w:val="003C0A34"/>
    <w:rsid w:val="003C49F6"/>
    <w:rsid w:val="003C5431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15857"/>
    <w:rsid w:val="00420A1C"/>
    <w:rsid w:val="00421646"/>
    <w:rsid w:val="00425266"/>
    <w:rsid w:val="0042546F"/>
    <w:rsid w:val="0042573B"/>
    <w:rsid w:val="00427399"/>
    <w:rsid w:val="00433373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5481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54CF7"/>
    <w:rsid w:val="00566E0D"/>
    <w:rsid w:val="00567BF0"/>
    <w:rsid w:val="005722C9"/>
    <w:rsid w:val="00573D8E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14CD"/>
    <w:rsid w:val="005B4480"/>
    <w:rsid w:val="005B6BD0"/>
    <w:rsid w:val="005B7F67"/>
    <w:rsid w:val="005C1B78"/>
    <w:rsid w:val="005C4E63"/>
    <w:rsid w:val="005E3282"/>
    <w:rsid w:val="005E4C0F"/>
    <w:rsid w:val="005E51C0"/>
    <w:rsid w:val="005E5FE9"/>
    <w:rsid w:val="005F20E7"/>
    <w:rsid w:val="005F7B76"/>
    <w:rsid w:val="00600B38"/>
    <w:rsid w:val="006037EB"/>
    <w:rsid w:val="006045D2"/>
    <w:rsid w:val="0061123B"/>
    <w:rsid w:val="006141F5"/>
    <w:rsid w:val="00621A1B"/>
    <w:rsid w:val="006220B1"/>
    <w:rsid w:val="0062264E"/>
    <w:rsid w:val="006253C6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4810"/>
    <w:rsid w:val="00665F38"/>
    <w:rsid w:val="006671E7"/>
    <w:rsid w:val="00667DF9"/>
    <w:rsid w:val="00670CD3"/>
    <w:rsid w:val="00671B70"/>
    <w:rsid w:val="00672435"/>
    <w:rsid w:val="0067343E"/>
    <w:rsid w:val="00673AB9"/>
    <w:rsid w:val="00674F91"/>
    <w:rsid w:val="00675B52"/>
    <w:rsid w:val="00676DAA"/>
    <w:rsid w:val="00683AD7"/>
    <w:rsid w:val="00683D08"/>
    <w:rsid w:val="00691826"/>
    <w:rsid w:val="0069272D"/>
    <w:rsid w:val="00693B8D"/>
    <w:rsid w:val="00693B8F"/>
    <w:rsid w:val="006952A7"/>
    <w:rsid w:val="006964C5"/>
    <w:rsid w:val="00696999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55BE"/>
    <w:rsid w:val="006F5D3A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20F1"/>
    <w:rsid w:val="00732E7F"/>
    <w:rsid w:val="007343B9"/>
    <w:rsid w:val="00734856"/>
    <w:rsid w:val="007350C6"/>
    <w:rsid w:val="00736C65"/>
    <w:rsid w:val="00742FD9"/>
    <w:rsid w:val="00752AA9"/>
    <w:rsid w:val="00754491"/>
    <w:rsid w:val="0076012E"/>
    <w:rsid w:val="00762F0D"/>
    <w:rsid w:val="00766D35"/>
    <w:rsid w:val="007734E3"/>
    <w:rsid w:val="007759C5"/>
    <w:rsid w:val="00777B3A"/>
    <w:rsid w:val="00783293"/>
    <w:rsid w:val="00790050"/>
    <w:rsid w:val="007933CA"/>
    <w:rsid w:val="00793A86"/>
    <w:rsid w:val="00795509"/>
    <w:rsid w:val="007A0164"/>
    <w:rsid w:val="007A2A41"/>
    <w:rsid w:val="007B4033"/>
    <w:rsid w:val="007C02D0"/>
    <w:rsid w:val="007C136F"/>
    <w:rsid w:val="007C2D27"/>
    <w:rsid w:val="007C3289"/>
    <w:rsid w:val="007C7F55"/>
    <w:rsid w:val="007D47A4"/>
    <w:rsid w:val="007D64A9"/>
    <w:rsid w:val="007D7FDE"/>
    <w:rsid w:val="007E45A7"/>
    <w:rsid w:val="007E514C"/>
    <w:rsid w:val="007E5FA0"/>
    <w:rsid w:val="007F6EAD"/>
    <w:rsid w:val="008079F5"/>
    <w:rsid w:val="008147CF"/>
    <w:rsid w:val="0081680D"/>
    <w:rsid w:val="008205F2"/>
    <w:rsid w:val="008214C0"/>
    <w:rsid w:val="00827C06"/>
    <w:rsid w:val="0083023E"/>
    <w:rsid w:val="008307FC"/>
    <w:rsid w:val="0083152B"/>
    <w:rsid w:val="00840928"/>
    <w:rsid w:val="0084180C"/>
    <w:rsid w:val="008441AF"/>
    <w:rsid w:val="0084457D"/>
    <w:rsid w:val="00845CB5"/>
    <w:rsid w:val="008472DE"/>
    <w:rsid w:val="008507D0"/>
    <w:rsid w:val="00854275"/>
    <w:rsid w:val="00854F04"/>
    <w:rsid w:val="008554AA"/>
    <w:rsid w:val="00855C29"/>
    <w:rsid w:val="00861B6E"/>
    <w:rsid w:val="00865F5D"/>
    <w:rsid w:val="00871F89"/>
    <w:rsid w:val="00874B79"/>
    <w:rsid w:val="00875D81"/>
    <w:rsid w:val="00880C05"/>
    <w:rsid w:val="00881047"/>
    <w:rsid w:val="0088174A"/>
    <w:rsid w:val="00883C48"/>
    <w:rsid w:val="008863FF"/>
    <w:rsid w:val="00890C30"/>
    <w:rsid w:val="00894E43"/>
    <w:rsid w:val="00897F05"/>
    <w:rsid w:val="008A2352"/>
    <w:rsid w:val="008A359D"/>
    <w:rsid w:val="008A386E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2971"/>
    <w:rsid w:val="008E4638"/>
    <w:rsid w:val="008E79EE"/>
    <w:rsid w:val="008F0648"/>
    <w:rsid w:val="008F2BD7"/>
    <w:rsid w:val="008F2FE6"/>
    <w:rsid w:val="008F55B8"/>
    <w:rsid w:val="00901785"/>
    <w:rsid w:val="00903265"/>
    <w:rsid w:val="0090684E"/>
    <w:rsid w:val="009103C1"/>
    <w:rsid w:val="009117D9"/>
    <w:rsid w:val="00912636"/>
    <w:rsid w:val="0092143D"/>
    <w:rsid w:val="0092311F"/>
    <w:rsid w:val="00924AFF"/>
    <w:rsid w:val="00927683"/>
    <w:rsid w:val="00936204"/>
    <w:rsid w:val="0093731D"/>
    <w:rsid w:val="00943408"/>
    <w:rsid w:val="00943AED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C83"/>
    <w:rsid w:val="009725D2"/>
    <w:rsid w:val="009734FF"/>
    <w:rsid w:val="009770E5"/>
    <w:rsid w:val="00977A13"/>
    <w:rsid w:val="00980870"/>
    <w:rsid w:val="0098155F"/>
    <w:rsid w:val="00982056"/>
    <w:rsid w:val="009824BE"/>
    <w:rsid w:val="00982F74"/>
    <w:rsid w:val="009830B1"/>
    <w:rsid w:val="009851D2"/>
    <w:rsid w:val="00985CCF"/>
    <w:rsid w:val="0098662E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AFA"/>
    <w:rsid w:val="009D0BB1"/>
    <w:rsid w:val="009D2031"/>
    <w:rsid w:val="009D2C9D"/>
    <w:rsid w:val="009D30C1"/>
    <w:rsid w:val="009D527B"/>
    <w:rsid w:val="009D59E2"/>
    <w:rsid w:val="009D5F8F"/>
    <w:rsid w:val="009E0BCD"/>
    <w:rsid w:val="009E2E98"/>
    <w:rsid w:val="009E31FE"/>
    <w:rsid w:val="009E3E67"/>
    <w:rsid w:val="009E4677"/>
    <w:rsid w:val="009F4544"/>
    <w:rsid w:val="009F7994"/>
    <w:rsid w:val="00A00E99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36D0"/>
    <w:rsid w:val="00A9444A"/>
    <w:rsid w:val="00A94BEA"/>
    <w:rsid w:val="00AA4E9D"/>
    <w:rsid w:val="00AA75D6"/>
    <w:rsid w:val="00AB201E"/>
    <w:rsid w:val="00AB7067"/>
    <w:rsid w:val="00AC2455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AF7809"/>
    <w:rsid w:val="00B0360B"/>
    <w:rsid w:val="00B04BDE"/>
    <w:rsid w:val="00B064CF"/>
    <w:rsid w:val="00B07C41"/>
    <w:rsid w:val="00B1002B"/>
    <w:rsid w:val="00B12697"/>
    <w:rsid w:val="00B2330F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2000"/>
    <w:rsid w:val="00BD78B9"/>
    <w:rsid w:val="00BE2D3B"/>
    <w:rsid w:val="00BE4682"/>
    <w:rsid w:val="00BE691F"/>
    <w:rsid w:val="00BF0EBE"/>
    <w:rsid w:val="00BF11B3"/>
    <w:rsid w:val="00BF2685"/>
    <w:rsid w:val="00BF2B5A"/>
    <w:rsid w:val="00C00A64"/>
    <w:rsid w:val="00C03999"/>
    <w:rsid w:val="00C03E72"/>
    <w:rsid w:val="00C11F77"/>
    <w:rsid w:val="00C122C7"/>
    <w:rsid w:val="00C16EB7"/>
    <w:rsid w:val="00C17A56"/>
    <w:rsid w:val="00C20D83"/>
    <w:rsid w:val="00C24404"/>
    <w:rsid w:val="00C24EFC"/>
    <w:rsid w:val="00C27C0D"/>
    <w:rsid w:val="00C27D14"/>
    <w:rsid w:val="00C27FBA"/>
    <w:rsid w:val="00C3146E"/>
    <w:rsid w:val="00C3169B"/>
    <w:rsid w:val="00C339C4"/>
    <w:rsid w:val="00C33CB8"/>
    <w:rsid w:val="00C35D9D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D007B9"/>
    <w:rsid w:val="00D028BF"/>
    <w:rsid w:val="00D054EB"/>
    <w:rsid w:val="00D05FE8"/>
    <w:rsid w:val="00D100C9"/>
    <w:rsid w:val="00D1111F"/>
    <w:rsid w:val="00D149C2"/>
    <w:rsid w:val="00D15CFC"/>
    <w:rsid w:val="00D17168"/>
    <w:rsid w:val="00D20602"/>
    <w:rsid w:val="00D3059B"/>
    <w:rsid w:val="00D37173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30D0"/>
    <w:rsid w:val="00D534F8"/>
    <w:rsid w:val="00D535D9"/>
    <w:rsid w:val="00D64F10"/>
    <w:rsid w:val="00D66251"/>
    <w:rsid w:val="00D67076"/>
    <w:rsid w:val="00D7237C"/>
    <w:rsid w:val="00D7321E"/>
    <w:rsid w:val="00D7753E"/>
    <w:rsid w:val="00D77699"/>
    <w:rsid w:val="00D86808"/>
    <w:rsid w:val="00D922EF"/>
    <w:rsid w:val="00D95EA8"/>
    <w:rsid w:val="00DB446B"/>
    <w:rsid w:val="00DB58DC"/>
    <w:rsid w:val="00DB7147"/>
    <w:rsid w:val="00DB78D8"/>
    <w:rsid w:val="00DC13A3"/>
    <w:rsid w:val="00DC1C18"/>
    <w:rsid w:val="00DC3E04"/>
    <w:rsid w:val="00DC42C6"/>
    <w:rsid w:val="00DC5F25"/>
    <w:rsid w:val="00DD3831"/>
    <w:rsid w:val="00DE3D76"/>
    <w:rsid w:val="00DE6B44"/>
    <w:rsid w:val="00DE7747"/>
    <w:rsid w:val="00DE7E42"/>
    <w:rsid w:val="00DF234A"/>
    <w:rsid w:val="00E0174B"/>
    <w:rsid w:val="00E02126"/>
    <w:rsid w:val="00E10C55"/>
    <w:rsid w:val="00E1236F"/>
    <w:rsid w:val="00E13F47"/>
    <w:rsid w:val="00E2578D"/>
    <w:rsid w:val="00E26CD3"/>
    <w:rsid w:val="00E27691"/>
    <w:rsid w:val="00E3028E"/>
    <w:rsid w:val="00E329C5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C36A8"/>
    <w:rsid w:val="00EC433B"/>
    <w:rsid w:val="00EC5359"/>
    <w:rsid w:val="00EC7362"/>
    <w:rsid w:val="00ED4E1A"/>
    <w:rsid w:val="00ED7CD9"/>
    <w:rsid w:val="00EE3461"/>
    <w:rsid w:val="00EE4039"/>
    <w:rsid w:val="00EE617F"/>
    <w:rsid w:val="00EE6BB5"/>
    <w:rsid w:val="00EE6DF9"/>
    <w:rsid w:val="00EF3ED0"/>
    <w:rsid w:val="00EF4B33"/>
    <w:rsid w:val="00EF4F8D"/>
    <w:rsid w:val="00EF5C39"/>
    <w:rsid w:val="00F02F1D"/>
    <w:rsid w:val="00F046B6"/>
    <w:rsid w:val="00F054F4"/>
    <w:rsid w:val="00F11AB6"/>
    <w:rsid w:val="00F13E70"/>
    <w:rsid w:val="00F14260"/>
    <w:rsid w:val="00F20DAD"/>
    <w:rsid w:val="00F21AEA"/>
    <w:rsid w:val="00F26315"/>
    <w:rsid w:val="00F26739"/>
    <w:rsid w:val="00F3407F"/>
    <w:rsid w:val="00F35005"/>
    <w:rsid w:val="00F35E21"/>
    <w:rsid w:val="00F4234A"/>
    <w:rsid w:val="00F427D2"/>
    <w:rsid w:val="00F4653D"/>
    <w:rsid w:val="00F46806"/>
    <w:rsid w:val="00F5614F"/>
    <w:rsid w:val="00F62C98"/>
    <w:rsid w:val="00F649E3"/>
    <w:rsid w:val="00F6779F"/>
    <w:rsid w:val="00F67D26"/>
    <w:rsid w:val="00F75605"/>
    <w:rsid w:val="00F76CCE"/>
    <w:rsid w:val="00F770C9"/>
    <w:rsid w:val="00F83A45"/>
    <w:rsid w:val="00F906F6"/>
    <w:rsid w:val="00F912DB"/>
    <w:rsid w:val="00F92986"/>
    <w:rsid w:val="00F95719"/>
    <w:rsid w:val="00F96EF8"/>
    <w:rsid w:val="00FA1567"/>
    <w:rsid w:val="00FA1D2C"/>
    <w:rsid w:val="00FA6F0C"/>
    <w:rsid w:val="00FB2D63"/>
    <w:rsid w:val="00FB4690"/>
    <w:rsid w:val="00FB50A6"/>
    <w:rsid w:val="00FB5C35"/>
    <w:rsid w:val="00FC541C"/>
    <w:rsid w:val="00FC77AA"/>
    <w:rsid w:val="00FD1991"/>
    <w:rsid w:val="00FE02F7"/>
    <w:rsid w:val="00FE0737"/>
    <w:rsid w:val="00FE2311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vasmartweek.it/partecipa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.Prato@true-r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novasmartweek.it/press-ar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novasmartweek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isabella rhode</cp:lastModifiedBy>
  <cp:revision>16</cp:revision>
  <cp:lastPrinted>2020-07-22T11:05:00Z</cp:lastPrinted>
  <dcterms:created xsi:type="dcterms:W3CDTF">2020-11-19T08:50:00Z</dcterms:created>
  <dcterms:modified xsi:type="dcterms:W3CDTF">2020-11-19T12:44:00Z</dcterms:modified>
</cp:coreProperties>
</file>